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2040FC" w:rsidP="00E610C2" w:rsidRDefault="00E610C2" w14:paraId="2142C2F4" wp14:textId="77777777">
      <w:bookmarkStart w:name="_GoBack" w:id="0"/>
      <w:bookmarkEnd w:id="0"/>
      <w:r>
        <w:rPr>
          <w:noProof/>
          <w:lang w:eastAsia="nl-NL"/>
        </w:rPr>
        <w:drawing>
          <wp:anchor xmlns:wp14="http://schemas.microsoft.com/office/word/2010/wordprocessingDrawing" distT="0" distB="0" distL="114300" distR="114300" simplePos="0" relativeHeight="251659264" behindDoc="1" locked="0" layoutInCell="1" allowOverlap="1" wp14:anchorId="7B4B2400" wp14:editId="0CB105F8">
            <wp:simplePos x="0" y="0"/>
            <wp:positionH relativeFrom="column">
              <wp:posOffset>-99695</wp:posOffset>
            </wp:positionH>
            <wp:positionV relativeFrom="paragraph">
              <wp:posOffset>-620395</wp:posOffset>
            </wp:positionV>
            <wp:extent cx="793149" cy="74295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v2302logo.jpg"/>
                    <pic:cNvPicPr/>
                  </pic:nvPicPr>
                  <pic:blipFill>
                    <a:blip r:embed="rId7">
                      <a:extLst>
                        <a:ext uri="{28A0092B-C50C-407E-A947-70E740481C1C}">
                          <a14:useLocalDpi xmlns:a14="http://schemas.microsoft.com/office/drawing/2010/main" val="0"/>
                        </a:ext>
                      </a:extLst>
                    </a:blip>
                    <a:stretch>
                      <a:fillRect/>
                    </a:stretch>
                  </pic:blipFill>
                  <pic:spPr>
                    <a:xfrm>
                      <a:off x="0" y="0"/>
                      <a:ext cx="793149" cy="7429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tbl>
      <w:tblPr>
        <w:tblStyle w:val="Gemiddeldraster1-accent1"/>
        <w:tblW w:w="9062" w:type="dxa"/>
        <w:tblBorders>
          <w:insideV w:val="none" w:color="auto" w:sz="0" w:space="0"/>
        </w:tblBorders>
        <w:tblLook w:val="04A0" w:firstRow="1" w:lastRow="0" w:firstColumn="1" w:lastColumn="0" w:noHBand="0" w:noVBand="1"/>
      </w:tblPr>
      <w:tblGrid>
        <w:gridCol w:w="6227"/>
        <w:gridCol w:w="2835"/>
      </w:tblGrid>
      <w:tr xmlns:wp14="http://schemas.microsoft.com/office/word/2010/wordml" w:rsidR="002040FC" w:rsidTr="002040FC" w14:paraId="1069F403"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tcPr>
          <w:p w:rsidR="002040FC" w:rsidP="00845BF8" w:rsidRDefault="009A4467" w14:paraId="18EE29D3" wp14:textId="77777777">
            <w:pPr>
              <w:rPr>
                <w:b w:val="0"/>
                <w:bCs w:val="0"/>
                <w:color w:val="000000" w:themeColor="text1"/>
              </w:rPr>
            </w:pPr>
            <w:r>
              <w:rPr>
                <w:color w:val="000000" w:themeColor="text1"/>
              </w:rPr>
              <w:t>SCHOOLONDERSTEUNINGSPROFIEL</w:t>
            </w:r>
          </w:p>
        </w:tc>
        <w:tc>
          <w:tcPr>
            <w:tcW w:w="2835" w:type="dxa"/>
          </w:tcPr>
          <w:p w:rsidR="002040FC" w:rsidP="006277C7" w:rsidRDefault="009A4467" w14:paraId="5DAC8EC8" wp14:textId="77777777">
            <w:pPr>
              <w:cnfStyle w:val="100000000000" w:firstRow="1" w:lastRow="0" w:firstColumn="0" w:lastColumn="0" w:oddVBand="0" w:evenVBand="0" w:oddHBand="0" w:evenHBand="0" w:firstRowFirstColumn="0" w:firstRowLastColumn="0" w:lastRowFirstColumn="0" w:lastRowLastColumn="0"/>
              <w:rPr>
                <w:color w:val="000000" w:themeColor="text1"/>
              </w:rPr>
            </w:pPr>
            <w:r>
              <w:rPr>
                <w:b w:val="0"/>
                <w:color w:val="000000" w:themeColor="text1"/>
              </w:rPr>
              <w:t>versie 20180621</w:t>
            </w:r>
          </w:p>
        </w:tc>
      </w:tr>
    </w:tbl>
    <w:p xmlns:wp14="http://schemas.microsoft.com/office/word/2010/wordml" w:rsidR="002040FC" w:rsidP="00E610C2" w:rsidRDefault="00E610C2" w14:paraId="27017EC0" wp14:textId="77777777">
      <w:pPr>
        <w:rPr>
          <w:b/>
        </w:rPr>
      </w:pPr>
      <w:r>
        <w:rPr>
          <w:b/>
        </w:rPr>
        <w:t>Algemene gegevens:</w:t>
      </w:r>
    </w:p>
    <w:tbl>
      <w:tblPr>
        <w:tblStyle w:val="Tabelraster"/>
        <w:tblW w:w="0" w:type="auto"/>
        <w:tblLook w:val="04A0" w:firstRow="1" w:lastRow="0" w:firstColumn="1" w:lastColumn="0" w:noHBand="0" w:noVBand="1"/>
      </w:tblPr>
      <w:tblGrid>
        <w:gridCol w:w="3466"/>
        <w:gridCol w:w="5596"/>
      </w:tblGrid>
      <w:tr xmlns:wp14="http://schemas.microsoft.com/office/word/2010/wordml" w:rsidR="002040FC" w:rsidTr="6CBC0946" w14:paraId="361A2DF4" wp14:textId="77777777">
        <w:tc>
          <w:tcPr>
            <w:tcW w:w="3466" w:type="dxa"/>
            <w:tcMar/>
          </w:tcPr>
          <w:p w:rsidR="002040FC" w:rsidP="00191B0F" w:rsidRDefault="00191B0F" w14:paraId="43AC3167" wp14:textId="77777777">
            <w:pPr>
              <w:rPr>
                <w:rFonts w:ascii="Arial" w:hAnsi="Arial" w:cs="Arial"/>
                <w:sz w:val="22"/>
                <w:szCs w:val="22"/>
              </w:rPr>
            </w:pPr>
            <w:r>
              <w:rPr>
                <w:rFonts w:ascii="Arial" w:hAnsi="Arial" w:cs="Arial"/>
                <w:sz w:val="22"/>
                <w:szCs w:val="22"/>
              </w:rPr>
              <w:t>Schoolnaam</w:t>
            </w:r>
          </w:p>
        </w:tc>
        <w:tc>
          <w:tcPr>
            <w:tcW w:w="5596" w:type="dxa"/>
            <w:tcMar/>
          </w:tcPr>
          <w:p w:rsidR="002040FC" w:rsidP="00191B0F" w:rsidRDefault="00191B0F" w14:paraId="2A54B012" wp14:textId="77777777">
            <w:pPr>
              <w:rPr>
                <w:rFonts w:ascii="Arial" w:hAnsi="Arial" w:cs="Arial"/>
              </w:rPr>
            </w:pPr>
            <w:r>
              <w:rPr>
                <w:rFonts w:ascii="Arial" w:hAnsi="Arial" w:cs="Arial"/>
              </w:rPr>
              <w:t>Basisschool Bernardus</w:t>
            </w:r>
          </w:p>
        </w:tc>
      </w:tr>
      <w:tr xmlns:wp14="http://schemas.microsoft.com/office/word/2010/wordml" w:rsidR="002040FC" w:rsidTr="6CBC0946" w14:paraId="6E96879B" wp14:textId="77777777">
        <w:tc>
          <w:tcPr>
            <w:tcW w:w="3466" w:type="dxa"/>
            <w:tcMar/>
          </w:tcPr>
          <w:p w:rsidR="002040FC" w:rsidP="00191B0F" w:rsidRDefault="00191B0F" w14:paraId="60C2D735" wp14:textId="77777777">
            <w:pPr>
              <w:rPr>
                <w:rFonts w:ascii="Arial" w:hAnsi="Arial" w:cs="Arial"/>
                <w:sz w:val="22"/>
                <w:szCs w:val="22"/>
              </w:rPr>
            </w:pPr>
            <w:r>
              <w:rPr>
                <w:rFonts w:ascii="Arial" w:hAnsi="Arial" w:cs="Arial"/>
                <w:sz w:val="22"/>
                <w:szCs w:val="22"/>
              </w:rPr>
              <w:t>Locatie</w:t>
            </w:r>
          </w:p>
        </w:tc>
        <w:tc>
          <w:tcPr>
            <w:tcW w:w="5596" w:type="dxa"/>
            <w:tcMar/>
          </w:tcPr>
          <w:p w:rsidR="002040FC" w:rsidP="00191B0F" w:rsidRDefault="00191B0F" w14:paraId="3F6F71D0" wp14:textId="77777777">
            <w:pPr>
              <w:rPr>
                <w:rFonts w:ascii="Arial" w:hAnsi="Arial" w:cs="Arial"/>
              </w:rPr>
            </w:pPr>
            <w:r>
              <w:rPr>
                <w:rFonts w:ascii="Arial" w:hAnsi="Arial" w:cs="Arial"/>
              </w:rPr>
              <w:t>Saasveld</w:t>
            </w:r>
          </w:p>
        </w:tc>
      </w:tr>
      <w:tr xmlns:wp14="http://schemas.microsoft.com/office/word/2010/wordml" w:rsidR="002040FC" w:rsidTr="6CBC0946" w14:paraId="05BAE2EB" wp14:textId="77777777">
        <w:tc>
          <w:tcPr>
            <w:tcW w:w="3466" w:type="dxa"/>
            <w:tcMar/>
          </w:tcPr>
          <w:p w:rsidR="002040FC" w:rsidP="00191B0F" w:rsidRDefault="00191B0F" w14:paraId="5757DE26" wp14:textId="77777777">
            <w:pPr>
              <w:rPr>
                <w:rFonts w:ascii="Arial" w:hAnsi="Arial" w:cs="Arial"/>
                <w:sz w:val="22"/>
                <w:szCs w:val="22"/>
              </w:rPr>
            </w:pPr>
            <w:r>
              <w:rPr>
                <w:rFonts w:ascii="Arial" w:hAnsi="Arial" w:cs="Arial"/>
                <w:sz w:val="22"/>
                <w:szCs w:val="22"/>
              </w:rPr>
              <w:t>Brinnummer</w:t>
            </w:r>
          </w:p>
        </w:tc>
        <w:tc>
          <w:tcPr>
            <w:tcW w:w="5596" w:type="dxa"/>
            <w:tcMar/>
          </w:tcPr>
          <w:p w:rsidR="002040FC" w:rsidP="00191B0F" w:rsidRDefault="00191B0F" w14:paraId="3774F045" wp14:textId="77777777">
            <w:pPr>
              <w:rPr>
                <w:rFonts w:ascii="Arial" w:hAnsi="Arial" w:cs="Arial"/>
              </w:rPr>
            </w:pPr>
            <w:r>
              <w:rPr>
                <w:rFonts w:ascii="Arial" w:hAnsi="Arial" w:cs="Arial"/>
              </w:rPr>
              <w:t>04EV</w:t>
            </w:r>
          </w:p>
        </w:tc>
      </w:tr>
      <w:tr xmlns:wp14="http://schemas.microsoft.com/office/word/2010/wordml" w:rsidR="002040FC" w:rsidTr="6CBC0946" w14:paraId="78BF39A1" wp14:textId="77777777">
        <w:tc>
          <w:tcPr>
            <w:tcW w:w="3466" w:type="dxa"/>
            <w:tcMar/>
          </w:tcPr>
          <w:p w:rsidR="002040FC" w:rsidP="00191B0F" w:rsidRDefault="00191B0F" w14:paraId="2EF2D8BE" wp14:textId="77777777">
            <w:pPr>
              <w:rPr>
                <w:rFonts w:ascii="Arial" w:hAnsi="Arial" w:cs="Arial"/>
                <w:sz w:val="22"/>
                <w:szCs w:val="22"/>
              </w:rPr>
            </w:pPr>
            <w:r>
              <w:rPr>
                <w:rFonts w:ascii="Arial" w:hAnsi="Arial" w:cs="Arial"/>
                <w:sz w:val="22"/>
                <w:szCs w:val="22"/>
              </w:rPr>
              <w:t>Bestuursnummer</w:t>
            </w:r>
          </w:p>
        </w:tc>
        <w:tc>
          <w:tcPr>
            <w:tcW w:w="5596" w:type="dxa"/>
            <w:tcMar/>
          </w:tcPr>
          <w:p w:rsidR="002040FC" w:rsidP="00191B0F" w:rsidRDefault="00191B0F" w14:paraId="6FC85506" wp14:textId="77777777">
            <w:pPr>
              <w:rPr>
                <w:rFonts w:ascii="Arial" w:hAnsi="Arial" w:cs="Arial"/>
              </w:rPr>
            </w:pPr>
            <w:r>
              <w:rPr>
                <w:rFonts w:ascii="Arial" w:hAnsi="Arial" w:cs="Arial"/>
              </w:rPr>
              <w:t>752019</w:t>
            </w:r>
          </w:p>
        </w:tc>
      </w:tr>
      <w:tr xmlns:wp14="http://schemas.microsoft.com/office/word/2010/wordml" w:rsidR="002040FC" w:rsidTr="6CBC0946" w14:paraId="73A13BF3" wp14:textId="77777777">
        <w:tc>
          <w:tcPr>
            <w:tcW w:w="3466" w:type="dxa"/>
            <w:tcMar/>
          </w:tcPr>
          <w:p w:rsidR="002040FC" w:rsidP="00191B0F" w:rsidRDefault="00191B0F" w14:paraId="2217079F" wp14:textId="77777777">
            <w:pPr>
              <w:rPr>
                <w:rFonts w:ascii="Arial" w:hAnsi="Arial" w:cs="Arial"/>
                <w:sz w:val="22"/>
                <w:szCs w:val="22"/>
              </w:rPr>
            </w:pPr>
            <w:r>
              <w:rPr>
                <w:rFonts w:ascii="Arial" w:hAnsi="Arial" w:cs="Arial"/>
                <w:sz w:val="22"/>
                <w:szCs w:val="22"/>
              </w:rPr>
              <w:t>Adres</w:t>
            </w:r>
          </w:p>
        </w:tc>
        <w:tc>
          <w:tcPr>
            <w:tcW w:w="5596" w:type="dxa"/>
            <w:tcMar/>
          </w:tcPr>
          <w:p w:rsidR="002040FC" w:rsidP="00191B0F" w:rsidRDefault="00191B0F" w14:paraId="59E7FC29" wp14:textId="77777777">
            <w:pPr>
              <w:rPr>
                <w:rFonts w:ascii="Arial" w:hAnsi="Arial" w:cs="Arial"/>
              </w:rPr>
            </w:pPr>
            <w:r>
              <w:rPr>
                <w:rFonts w:ascii="Arial" w:hAnsi="Arial" w:cs="Arial"/>
              </w:rPr>
              <w:t>Hoflaan 6</w:t>
            </w:r>
          </w:p>
        </w:tc>
      </w:tr>
      <w:tr xmlns:wp14="http://schemas.microsoft.com/office/word/2010/wordml" w:rsidR="002040FC" w:rsidTr="6CBC0946" w14:paraId="3AF7BA72" wp14:textId="77777777">
        <w:tc>
          <w:tcPr>
            <w:tcW w:w="3466" w:type="dxa"/>
            <w:tcMar/>
          </w:tcPr>
          <w:p w:rsidR="002040FC" w:rsidP="00191B0F" w:rsidRDefault="00191B0F" w14:paraId="4D9F4E66" wp14:textId="77777777">
            <w:pPr>
              <w:rPr>
                <w:rFonts w:ascii="Arial" w:hAnsi="Arial" w:cs="Arial"/>
                <w:sz w:val="22"/>
                <w:szCs w:val="22"/>
              </w:rPr>
            </w:pPr>
            <w:r>
              <w:rPr>
                <w:rFonts w:ascii="Arial" w:hAnsi="Arial" w:cs="Arial"/>
                <w:sz w:val="22"/>
                <w:szCs w:val="22"/>
              </w:rPr>
              <w:t>Telefoon</w:t>
            </w:r>
          </w:p>
        </w:tc>
        <w:tc>
          <w:tcPr>
            <w:tcW w:w="5596" w:type="dxa"/>
            <w:tcMar/>
          </w:tcPr>
          <w:p w:rsidR="002040FC" w:rsidP="00191B0F" w:rsidRDefault="00191B0F" w14:paraId="6DD90797" wp14:textId="77777777">
            <w:pPr>
              <w:rPr>
                <w:rFonts w:ascii="Arial" w:hAnsi="Arial" w:cs="Arial"/>
              </w:rPr>
            </w:pPr>
            <w:r>
              <w:rPr>
                <w:rFonts w:ascii="Arial" w:hAnsi="Arial" w:cs="Arial"/>
              </w:rPr>
              <w:t>+31743494327</w:t>
            </w:r>
          </w:p>
        </w:tc>
      </w:tr>
      <w:tr xmlns:wp14="http://schemas.microsoft.com/office/word/2010/wordml" w:rsidR="002040FC" w:rsidTr="6CBC0946" w14:paraId="187D1064" wp14:textId="77777777">
        <w:tc>
          <w:tcPr>
            <w:tcW w:w="3466" w:type="dxa"/>
            <w:tcMar/>
          </w:tcPr>
          <w:p w:rsidR="002040FC" w:rsidP="00191B0F" w:rsidRDefault="00191B0F" w14:paraId="0F077F27" wp14:textId="77777777">
            <w:pPr>
              <w:rPr>
                <w:rFonts w:ascii="Arial" w:hAnsi="Arial" w:cs="Arial"/>
                <w:sz w:val="22"/>
                <w:szCs w:val="22"/>
              </w:rPr>
            </w:pPr>
            <w:r>
              <w:rPr>
                <w:rFonts w:ascii="Arial" w:hAnsi="Arial" w:cs="Arial"/>
                <w:sz w:val="22"/>
                <w:szCs w:val="22"/>
              </w:rPr>
              <w:t>e-mail school</w:t>
            </w:r>
          </w:p>
        </w:tc>
        <w:tc>
          <w:tcPr>
            <w:tcW w:w="5596" w:type="dxa"/>
            <w:tcMar/>
          </w:tcPr>
          <w:p w:rsidR="002040FC" w:rsidP="00191B0F" w:rsidRDefault="00191B0F" w14:paraId="521D3884" wp14:textId="77777777">
            <w:pPr>
              <w:rPr>
                <w:rFonts w:ascii="Arial" w:hAnsi="Arial" w:cs="Arial"/>
              </w:rPr>
            </w:pPr>
            <w:r>
              <w:rPr>
                <w:rFonts w:ascii="Arial" w:hAnsi="Arial" w:cs="Arial"/>
              </w:rPr>
              <w:t>dir.bernardus@konot.nl</w:t>
            </w:r>
          </w:p>
        </w:tc>
      </w:tr>
      <w:tr xmlns:wp14="http://schemas.microsoft.com/office/word/2010/wordml" w:rsidR="002040FC" w:rsidTr="6CBC0946" w14:paraId="499A43A4" wp14:textId="77777777">
        <w:tc>
          <w:tcPr>
            <w:tcW w:w="3466" w:type="dxa"/>
            <w:tcMar/>
          </w:tcPr>
          <w:p w:rsidR="002040FC" w:rsidP="00191B0F" w:rsidRDefault="00191B0F" w14:paraId="32536B34" wp14:textId="77777777">
            <w:pPr>
              <w:rPr>
                <w:rFonts w:ascii="Arial" w:hAnsi="Arial" w:cs="Arial"/>
                <w:sz w:val="22"/>
                <w:szCs w:val="22"/>
              </w:rPr>
            </w:pPr>
            <w:r>
              <w:rPr>
                <w:rFonts w:ascii="Arial" w:hAnsi="Arial" w:cs="Arial"/>
                <w:sz w:val="22"/>
                <w:szCs w:val="22"/>
              </w:rPr>
              <w:t>Naam directeur</w:t>
            </w:r>
          </w:p>
        </w:tc>
        <w:tc>
          <w:tcPr>
            <w:tcW w:w="5596" w:type="dxa"/>
            <w:tcMar/>
          </w:tcPr>
          <w:p w:rsidR="002040FC" w:rsidP="00191B0F" w:rsidRDefault="00191B0F" w14:paraId="7827AB7D" wp14:textId="77777777">
            <w:pPr>
              <w:rPr>
                <w:rFonts w:ascii="Arial" w:hAnsi="Arial" w:cs="Arial"/>
              </w:rPr>
            </w:pPr>
            <w:r>
              <w:rPr>
                <w:rFonts w:ascii="Arial" w:hAnsi="Arial" w:cs="Arial"/>
              </w:rPr>
              <w:t>Jasper Diele</w:t>
            </w:r>
          </w:p>
        </w:tc>
      </w:tr>
      <w:tr xmlns:wp14="http://schemas.microsoft.com/office/word/2010/wordml" w:rsidR="002040FC" w:rsidTr="6CBC0946" w14:paraId="4BDAE300" wp14:textId="77777777">
        <w:tc>
          <w:tcPr>
            <w:tcW w:w="3466" w:type="dxa"/>
            <w:tcMar/>
          </w:tcPr>
          <w:p w:rsidR="002040FC" w:rsidP="00191B0F" w:rsidRDefault="00191B0F" w14:paraId="4829C3A9" wp14:textId="77777777">
            <w:pPr>
              <w:rPr>
                <w:rFonts w:ascii="Arial" w:hAnsi="Arial" w:cs="Arial"/>
                <w:sz w:val="22"/>
                <w:szCs w:val="22"/>
              </w:rPr>
            </w:pPr>
            <w:r>
              <w:rPr>
                <w:rFonts w:ascii="Arial" w:hAnsi="Arial" w:cs="Arial"/>
                <w:sz w:val="22"/>
                <w:szCs w:val="22"/>
              </w:rPr>
              <w:t>e-mail directeur</w:t>
            </w:r>
          </w:p>
        </w:tc>
        <w:tc>
          <w:tcPr>
            <w:tcW w:w="5596" w:type="dxa"/>
            <w:tcMar/>
          </w:tcPr>
          <w:p w:rsidR="002040FC" w:rsidP="00191B0F" w:rsidRDefault="00191B0F" w14:paraId="2D59D4D7" wp14:textId="77777777">
            <w:pPr>
              <w:rPr>
                <w:rFonts w:ascii="Arial" w:hAnsi="Arial" w:cs="Arial"/>
              </w:rPr>
            </w:pPr>
            <w:r>
              <w:rPr>
                <w:rFonts w:ascii="Arial" w:hAnsi="Arial" w:cs="Arial"/>
              </w:rPr>
              <w:t>j.diele@konot.nl</w:t>
            </w:r>
          </w:p>
        </w:tc>
      </w:tr>
      <w:tr xmlns:wp14="http://schemas.microsoft.com/office/word/2010/wordml" w:rsidR="002040FC" w:rsidTr="6CBC0946" w14:paraId="29D53D90" wp14:textId="77777777">
        <w:tc>
          <w:tcPr>
            <w:tcW w:w="3466" w:type="dxa"/>
            <w:tcMar/>
          </w:tcPr>
          <w:p w:rsidR="002040FC" w:rsidP="00191B0F" w:rsidRDefault="00191B0F" w14:paraId="0BAF68C4" wp14:textId="77777777">
            <w:pPr>
              <w:rPr>
                <w:rFonts w:ascii="Arial" w:hAnsi="Arial" w:cs="Arial"/>
                <w:sz w:val="22"/>
                <w:szCs w:val="22"/>
              </w:rPr>
            </w:pPr>
            <w:r>
              <w:rPr>
                <w:rFonts w:ascii="Arial" w:hAnsi="Arial" w:cs="Arial"/>
                <w:sz w:val="22"/>
                <w:szCs w:val="22"/>
              </w:rPr>
              <w:t>Naam locatieleiding</w:t>
            </w:r>
          </w:p>
        </w:tc>
        <w:tc>
          <w:tcPr>
            <w:tcW w:w="5596" w:type="dxa"/>
            <w:tcMar/>
          </w:tcPr>
          <w:p w:rsidR="002040FC" w:rsidP="6CBC0946" w:rsidRDefault="002040FC" w14:paraId="672A6659" wp14:textId="580CAD14">
            <w:pPr>
              <w:rPr>
                <w:rFonts w:ascii="Arial" w:hAnsi="Arial" w:cs="Arial"/>
              </w:rPr>
            </w:pPr>
            <w:r w:rsidRPr="6CBC0946" w:rsidR="6CBC0946">
              <w:rPr>
                <w:rFonts w:ascii="Arial" w:hAnsi="Arial" w:cs="Arial"/>
              </w:rPr>
              <w:t>Marlijn Meinders</w:t>
            </w:r>
          </w:p>
        </w:tc>
      </w:tr>
      <w:tr xmlns:wp14="http://schemas.microsoft.com/office/word/2010/wordml" w:rsidR="002040FC" w:rsidTr="6CBC0946" w14:paraId="70F2CD9B" wp14:textId="77777777">
        <w:tc>
          <w:tcPr>
            <w:tcW w:w="3466" w:type="dxa"/>
            <w:tcMar/>
          </w:tcPr>
          <w:p w:rsidR="002040FC" w:rsidP="00191B0F" w:rsidRDefault="00191B0F" w14:paraId="165E8DC6" wp14:textId="77777777">
            <w:pPr>
              <w:rPr>
                <w:rFonts w:ascii="Arial" w:hAnsi="Arial" w:cs="Arial"/>
                <w:sz w:val="22"/>
                <w:szCs w:val="22"/>
              </w:rPr>
            </w:pPr>
            <w:r>
              <w:rPr>
                <w:rFonts w:ascii="Arial" w:hAnsi="Arial" w:cs="Arial"/>
                <w:sz w:val="22"/>
                <w:szCs w:val="22"/>
              </w:rPr>
              <w:t>e-mail locatieleiding</w:t>
            </w:r>
          </w:p>
        </w:tc>
        <w:tc>
          <w:tcPr>
            <w:tcW w:w="5596" w:type="dxa"/>
            <w:tcMar/>
          </w:tcPr>
          <w:p w:rsidR="002040FC" w:rsidP="6CBC0946" w:rsidRDefault="002040FC" w14:paraId="0A37501D" wp14:textId="2015E2D5">
            <w:pPr>
              <w:rPr>
                <w:rFonts w:ascii="Arial" w:hAnsi="Arial" w:cs="Arial"/>
              </w:rPr>
            </w:pPr>
            <w:r w:rsidRPr="6CBC0946" w:rsidR="6CBC0946">
              <w:rPr>
                <w:rFonts w:ascii="Arial" w:hAnsi="Arial" w:cs="Arial"/>
              </w:rPr>
              <w:t>m.meinders@konot.nl</w:t>
            </w:r>
          </w:p>
        </w:tc>
      </w:tr>
      <w:tr xmlns:wp14="http://schemas.microsoft.com/office/word/2010/wordml" w:rsidR="002040FC" w:rsidTr="6CBC0946" w14:paraId="6582DEAE" wp14:textId="77777777">
        <w:tc>
          <w:tcPr>
            <w:tcW w:w="3466" w:type="dxa"/>
            <w:tcMar/>
          </w:tcPr>
          <w:p w:rsidR="002040FC" w:rsidP="00191B0F" w:rsidRDefault="00191B0F" w14:paraId="2F045DC8" wp14:textId="77777777">
            <w:pPr>
              <w:rPr>
                <w:rFonts w:ascii="Arial" w:hAnsi="Arial" w:cs="Arial"/>
                <w:sz w:val="22"/>
                <w:szCs w:val="22"/>
              </w:rPr>
            </w:pPr>
            <w:r>
              <w:rPr>
                <w:rFonts w:ascii="Arial" w:hAnsi="Arial" w:cs="Arial"/>
                <w:sz w:val="22"/>
                <w:szCs w:val="22"/>
              </w:rPr>
              <w:t>Naam ib-er</w:t>
            </w:r>
          </w:p>
        </w:tc>
        <w:tc>
          <w:tcPr>
            <w:tcW w:w="5596" w:type="dxa"/>
            <w:tcMar/>
          </w:tcPr>
          <w:p w:rsidR="002040FC" w:rsidP="00191B0F" w:rsidRDefault="00191B0F" w14:paraId="05C572C0" wp14:textId="77777777">
            <w:pPr>
              <w:rPr>
                <w:rFonts w:ascii="Arial" w:hAnsi="Arial" w:cs="Arial"/>
              </w:rPr>
            </w:pPr>
            <w:r>
              <w:rPr>
                <w:rFonts w:ascii="Arial" w:hAnsi="Arial" w:cs="Arial"/>
              </w:rPr>
              <w:t>Wendy Leeuw</w:t>
            </w:r>
          </w:p>
        </w:tc>
      </w:tr>
      <w:tr xmlns:wp14="http://schemas.microsoft.com/office/word/2010/wordml" w:rsidR="002040FC" w:rsidTr="6CBC0946" w14:paraId="130394E1" wp14:textId="77777777">
        <w:tc>
          <w:tcPr>
            <w:tcW w:w="3466" w:type="dxa"/>
            <w:tcMar/>
          </w:tcPr>
          <w:p w:rsidR="002040FC" w:rsidP="00191B0F" w:rsidRDefault="00191B0F" w14:paraId="5A777C23" wp14:textId="77777777">
            <w:pPr>
              <w:rPr>
                <w:rFonts w:ascii="Arial" w:hAnsi="Arial" w:cs="Arial"/>
                <w:sz w:val="22"/>
                <w:szCs w:val="22"/>
              </w:rPr>
            </w:pPr>
            <w:r>
              <w:rPr>
                <w:rFonts w:ascii="Arial" w:hAnsi="Arial" w:cs="Arial"/>
                <w:sz w:val="22"/>
                <w:szCs w:val="22"/>
              </w:rPr>
              <w:t>e-mail ib-er</w:t>
            </w:r>
          </w:p>
        </w:tc>
        <w:tc>
          <w:tcPr>
            <w:tcW w:w="5596" w:type="dxa"/>
            <w:tcMar/>
          </w:tcPr>
          <w:p w:rsidR="002040FC" w:rsidP="00191B0F" w:rsidRDefault="00191B0F" w14:paraId="155CF743" wp14:textId="77777777">
            <w:pPr>
              <w:rPr>
                <w:rFonts w:ascii="Arial" w:hAnsi="Arial" w:cs="Arial"/>
              </w:rPr>
            </w:pPr>
            <w:r>
              <w:rPr>
                <w:rFonts w:ascii="Arial" w:hAnsi="Arial" w:cs="Arial"/>
              </w:rPr>
              <w:t>w.leeuw@konot.nl</w:t>
            </w:r>
          </w:p>
        </w:tc>
      </w:tr>
      <w:tr xmlns:wp14="http://schemas.microsoft.com/office/word/2010/wordml" w:rsidR="002040FC" w:rsidTr="6CBC0946" w14:paraId="6138A03A" wp14:textId="77777777">
        <w:tc>
          <w:tcPr>
            <w:tcW w:w="3466" w:type="dxa"/>
            <w:tcMar/>
          </w:tcPr>
          <w:p w:rsidR="002040FC" w:rsidP="00191B0F" w:rsidRDefault="00191B0F" w14:paraId="73E61B71" wp14:textId="77777777">
            <w:pPr>
              <w:rPr>
                <w:rFonts w:ascii="Arial" w:hAnsi="Arial" w:cs="Arial"/>
                <w:sz w:val="22"/>
                <w:szCs w:val="22"/>
              </w:rPr>
            </w:pPr>
            <w:r>
              <w:rPr>
                <w:rFonts w:ascii="Arial" w:hAnsi="Arial" w:cs="Arial"/>
                <w:sz w:val="22"/>
                <w:szCs w:val="22"/>
              </w:rPr>
              <w:t>Naam ib-er</w:t>
            </w:r>
          </w:p>
        </w:tc>
        <w:tc>
          <w:tcPr>
            <w:tcW w:w="5596" w:type="dxa"/>
            <w:tcMar/>
          </w:tcPr>
          <w:p w:rsidR="002040FC" w:rsidP="00191B0F" w:rsidRDefault="002040FC" w14:paraId="5DAB6C7B" wp14:textId="77777777">
            <w:pPr>
              <w:rPr>
                <w:rFonts w:ascii="Arial" w:hAnsi="Arial" w:cs="Arial"/>
              </w:rPr>
            </w:pPr>
          </w:p>
        </w:tc>
      </w:tr>
      <w:tr xmlns:wp14="http://schemas.microsoft.com/office/word/2010/wordml" w:rsidR="002040FC" w:rsidTr="6CBC0946" w14:paraId="604784E9" wp14:textId="77777777">
        <w:tc>
          <w:tcPr>
            <w:tcW w:w="3466" w:type="dxa"/>
            <w:tcMar/>
          </w:tcPr>
          <w:p w:rsidR="002040FC" w:rsidP="00191B0F" w:rsidRDefault="00191B0F" w14:paraId="627068EB" wp14:textId="77777777">
            <w:pPr>
              <w:rPr>
                <w:rFonts w:ascii="Arial" w:hAnsi="Arial" w:cs="Arial"/>
                <w:sz w:val="22"/>
                <w:szCs w:val="22"/>
              </w:rPr>
            </w:pPr>
            <w:r>
              <w:rPr>
                <w:rFonts w:ascii="Arial" w:hAnsi="Arial" w:cs="Arial"/>
                <w:sz w:val="22"/>
                <w:szCs w:val="22"/>
              </w:rPr>
              <w:t>e-mail ib-er</w:t>
            </w:r>
          </w:p>
        </w:tc>
        <w:tc>
          <w:tcPr>
            <w:tcW w:w="5596" w:type="dxa"/>
            <w:tcMar/>
          </w:tcPr>
          <w:p w:rsidR="002040FC" w:rsidP="00191B0F" w:rsidRDefault="002040FC" w14:paraId="02EB378F" wp14:textId="77777777">
            <w:pPr>
              <w:rPr>
                <w:rFonts w:ascii="Arial" w:hAnsi="Arial" w:cs="Arial"/>
              </w:rPr>
            </w:pPr>
          </w:p>
        </w:tc>
      </w:tr>
      <w:tr xmlns:wp14="http://schemas.microsoft.com/office/word/2010/wordml" w:rsidR="002040FC" w:rsidTr="6CBC0946" w14:paraId="22E61F9C" wp14:textId="77777777">
        <w:tc>
          <w:tcPr>
            <w:tcW w:w="3466" w:type="dxa"/>
            <w:tcMar/>
          </w:tcPr>
          <w:p w:rsidR="002040FC" w:rsidP="0036107A" w:rsidRDefault="00E610C2" w14:paraId="48FE8F63" wp14:textId="77777777">
            <w:pPr>
              <w:rPr>
                <w:rFonts w:ascii="Arial" w:hAnsi="Arial" w:cs="Arial"/>
                <w:sz w:val="22"/>
                <w:szCs w:val="22"/>
              </w:rPr>
            </w:pPr>
            <w:r>
              <w:rPr>
                <w:rFonts w:ascii="Arial" w:hAnsi="Arial" w:cs="Arial"/>
                <w:sz w:val="22"/>
                <w:szCs w:val="22"/>
              </w:rPr>
              <w:t>Deelregio</w:t>
            </w:r>
          </w:p>
        </w:tc>
        <w:tc>
          <w:tcPr>
            <w:tcW w:w="5596" w:type="dxa"/>
            <w:tcMar/>
          </w:tcPr>
          <w:p w:rsidR="002040FC" w:rsidP="0036107A" w:rsidRDefault="00191B0F" w14:paraId="6821B773" wp14:textId="77777777">
            <w:pPr>
              <w:rPr>
                <w:rFonts w:ascii="Arial" w:hAnsi="Arial" w:cs="Arial"/>
              </w:rPr>
            </w:pPr>
            <w:r>
              <w:rPr>
                <w:rFonts w:ascii="Arial" w:hAnsi="Arial" w:cs="Arial"/>
              </w:rPr>
              <w:t>Noordoost Twente</w:t>
            </w:r>
          </w:p>
        </w:tc>
      </w:tr>
    </w:tbl>
    <w:p xmlns:wp14="http://schemas.microsoft.com/office/word/2010/wordml" w:rsidR="002040FC" w:rsidP="00E610C2" w:rsidRDefault="002040FC" w14:paraId="6A05A809" wp14:textId="77777777">
      <w:pPr>
        <w:rPr>
          <w:rFonts w:ascii="Arial" w:hAnsi="Arial" w:cs="Arial"/>
          <w:sz w:val="20"/>
          <w:szCs w:val="20"/>
        </w:rPr>
      </w:pPr>
    </w:p>
    <w:p xmlns:wp14="http://schemas.microsoft.com/office/word/2010/wordml" w:rsidR="002040FC" w:rsidP="00E610C2" w:rsidRDefault="002040FC" w14:paraId="5A39BBE3" wp14:textId="77777777">
      <w:pPr>
        <w:rPr>
          <w:rFonts w:ascii="Arial" w:hAnsi="Arial" w:cs="Arial"/>
          <w:sz w:val="20"/>
          <w:szCs w:val="20"/>
        </w:rPr>
      </w:pPr>
    </w:p>
    <w:p xmlns:wp14="http://schemas.microsoft.com/office/word/2010/wordml" w:rsidR="002040FC" w:rsidP="00E610C2" w:rsidRDefault="002040FC" w14:paraId="41C8F396" wp14:textId="77777777">
      <w:pPr>
        <w:rPr>
          <w:rFonts w:ascii="Arial" w:hAnsi="Arial" w:cs="Arial"/>
          <w:sz w:val="20"/>
          <w:szCs w:val="20"/>
        </w:rPr>
      </w:pPr>
    </w:p>
    <w:tbl>
      <w:tblPr>
        <w:tblStyle w:val="Gemiddeldraster1-accent1"/>
        <w:tblW w:w="0" w:type="auto"/>
        <w:shd w:val="clear" w:color="auto" w:fill="C6D9F1" w:themeFill="text2" w:themeFillTint="33"/>
        <w:tblLook w:val="04A0" w:firstRow="1" w:lastRow="0" w:firstColumn="1" w:lastColumn="0" w:noHBand="0" w:noVBand="1"/>
      </w:tblPr>
      <w:tblGrid>
        <w:gridCol w:w="9052"/>
      </w:tblGrid>
      <w:tr xmlns:wp14="http://schemas.microsoft.com/office/word/2010/wordml" w:rsidR="002040FC" w:rsidTr="002040FC" w14:paraId="1BC4F662"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single" w:color="4F81BD" w:themeColor="accent1" w:sz="4" w:space="0"/>
            </w:tcBorders>
            <w:shd w:val="clear" w:color="auto" w:fill="C6D9F1" w:themeFill="text2" w:themeFillTint="33"/>
          </w:tcPr>
          <w:p w:rsidR="002040FC" w:rsidP="0036107A" w:rsidRDefault="00E610C2" w14:paraId="6155B968" wp14:textId="77777777">
            <w:pPr>
              <w:rPr>
                <w:color w:val="000000" w:themeColor="text1"/>
              </w:rPr>
            </w:pPr>
            <w:r>
              <w:rPr>
                <w:color w:val="000000" w:themeColor="text1"/>
              </w:rPr>
              <w:t>SCHOOLCONCEPT</w:t>
            </w:r>
          </w:p>
        </w:tc>
      </w:tr>
    </w:tbl>
    <w:p xmlns:wp14="http://schemas.microsoft.com/office/word/2010/wordml" w:rsidR="002040FC" w:rsidP="00191B0F" w:rsidRDefault="00191B0F" w14:paraId="67865D32" wp14:textId="77777777">
      <w:pPr>
        <w:rPr>
          <w:rFonts w:ascii="Arial" w:hAnsi="Arial" w:cs="Arial"/>
          <w:sz w:val="20"/>
          <w:szCs w:val="20"/>
        </w:rPr>
      </w:pPr>
      <w:r>
        <w:rPr>
          <w:rFonts w:ascii="Arial" w:hAnsi="Arial" w:cs="Arial"/>
          <w:sz w:val="20"/>
          <w:szCs w:val="20"/>
        </w:rPr>
        <w:t xml:space="preserve">Onze visie luidt: We willen een school zijn waar door positieve benadering een veilige structuur voor onze kinderen wordt gecreëerd. Kind, school en ouders vormen een driehoek waarbinnen we samenwerken aan de ontwikkeling van het kind.  We werken zowel ontwikkelings- als oplossingsgericht, zodat ieder kind naar eigen kunnen en talenten maximaal kan groeien.   Onze school besteedt veel aandacht aan het verzorgen van goed onderwijs. In ons onderwijs staat de brede en optimale ontwikkeling van de talenten van onze leerlingen centraal, zodat ze zich op goede wijze kunnen ontwikkelen en voorbereiden op hun toekomst. Dit vraagt om goed onderwijs, gegeven door goede leerkrachten die werken binnen een kwaliteitsbewuste organisatie.  Een kwaliteitsbewuste organisatie vraagt om een onderzoekende houding. Dit vraagt niet alleen om zelfreflectie, maar ook om het open staan voor de kritische feedback van anderen.  Hierbij stellen we ons cyclisch de volgende vijf kwaliteitsvragen:  Doen we de goede dingen? Doen we deze dingen op een goede wijze? Hoe weten we dat? Vinden anderen dat ook? Wat doen we met deze wetenschap?  Om te bepalen wat de goede dingen zijn gaan we uit van onze missie  (waarom zijn wij er?) en onze visie (op welke manier willen we onze missie bereiken?)  Vanuit onze visie werken we aan gezamenlijk opgestelde verbeterplannen.   Onze kwaliteitszorg is gebaseerd op de PDSA-cyclus (Plan, Do, Study, Act). Binnen deze cyclus wordt er vanuit  een balans tussen ontwikkelen en periodieke verantwoording gewerkt aan voortdurende verbetering van onderwijskwaliteit. We richten ons niet alleen op resultaten, maar ook op de verdere verdieping van de kennis en vergroting van vaardigheden van onze medewerkers, het onderzoeken en verbeteren van de processen en het optimaliseren van onze organisatie. Het werken vanuit de PDSA-cyclus staat voortdurend ten dienste van het verzorgen van goed onderwijs waarin onze leerlingen zich naar hun mogelijkheden optimaal kunnen ontwikkelen.  We zijn als onderwijskundig deel van het schoolteam (leerkrachten, intern begeleiders, directie) gezamenlijk verantwoordelijk voor de kwaliteit van het onderwijs. Hiervoor moeten we goed zicht hebben op ons onderwijs. De intern begeleiders en de directie staan daarom dicht bij het primaire proces. Dit is bijvoorbeeld te zien aan de frequentie waarin deze medewerkers in de klassen zijn te vinden. Om de onderwijskwaliteit van onze school goed in beeld te hebben en houden hanteren we de Onderwijsagenda.Dit is een jaarplan waarin beschreven staat op welke momenten we in ieder geval samen naar ons onderwijs, de voortgang van de groepsplannen en de voortgang van de individuele kinderen kijken. Mede op basis van de uitkomsten van de besprekingen uit de onderwijsagenda bepalen we ook de doelen waar onze jaarplannen over moeten gaan.  Daarnaast spelen de volgende aspecten een grote rol binnen de school: * De school heeft een katholieke grondslag * We werken via het principe van passend onderwijs, op de basisvakken geven we onderwijs op maat. * Vanaf groep 6 </w:t>
      </w:r>
      <w:r>
        <w:rPr>
          <w:rFonts w:ascii="Arial" w:hAnsi="Arial" w:cs="Arial"/>
          <w:sz w:val="20"/>
          <w:szCs w:val="20"/>
        </w:rPr>
        <w:lastRenderedPageBreak/>
        <w:t>werken we indien nodig met een eigen leerlijn. Dit leggen we vast in een Ontwikkelingsperspectief (OP) * Leerkrachten maken gebruik van het IGDI-model * We werken volgens het concept van The Leader in Me, waarbij we tegemoet komen aan de talenten van de kinderen. Daardoor zijn leerlingen en leerkrachten in staat om groepsdoorbrekend te werken aan de talenten van kinderen.</w:t>
      </w:r>
    </w:p>
    <w:p xmlns:wp14="http://schemas.microsoft.com/office/word/2010/wordml" w:rsidR="002040FC" w:rsidP="00E610C2" w:rsidRDefault="002040FC" w14:paraId="72A3D3EC" wp14:textId="77777777">
      <w:pPr>
        <w:rPr>
          <w:rFonts w:ascii="Arial" w:hAnsi="Arial" w:cs="Arial"/>
          <w:sz w:val="20"/>
          <w:szCs w:val="20"/>
        </w:rPr>
      </w:pPr>
    </w:p>
    <w:p xmlns:wp14="http://schemas.microsoft.com/office/word/2010/wordml" w:rsidR="002040FC" w:rsidP="00E610C2" w:rsidRDefault="002040FC" w14:paraId="0D0B940D" wp14:textId="77777777">
      <w:pPr>
        <w:shd w:val="clear" w:color="auto" w:fill="FFFFFF"/>
        <w:autoSpaceDE w:val="0"/>
        <w:autoSpaceDN w:val="0"/>
        <w:adjustRightInd w:val="0"/>
        <w:spacing w:before="22" w:line="273" w:lineRule="exact"/>
        <w:rPr>
          <w:rFonts w:ascii="Arial" w:hAnsi="Arial" w:cs="Arial"/>
          <w:b/>
          <w:bCs/>
          <w:color w:val="000000"/>
          <w:sz w:val="20"/>
          <w:szCs w:val="20"/>
          <w:u w:val="single"/>
        </w:rPr>
      </w:pPr>
    </w:p>
    <w:tbl>
      <w:tblPr>
        <w:tblStyle w:val="Tabelraster"/>
        <w:tblW w:w="0" w:type="auto"/>
        <w:shd w:val="clear" w:color="auto" w:fill="C6D9F1" w:themeFill="text2" w:themeFillTint="33"/>
        <w:tblLook w:val="04A0" w:firstRow="1" w:lastRow="0" w:firstColumn="1" w:lastColumn="0" w:noHBand="0" w:noVBand="1"/>
      </w:tblPr>
      <w:tblGrid>
        <w:gridCol w:w="9206"/>
      </w:tblGrid>
      <w:tr xmlns:wp14="http://schemas.microsoft.com/office/word/2010/wordml" w:rsidR="002040FC" w:rsidTr="0036107A" w14:paraId="3F8273AB" wp14:textId="77777777">
        <w:tc>
          <w:tcPr>
            <w:tcW w:w="9206" w:type="dxa"/>
            <w:tcBorders>
              <w:top w:val="single" w:color="4F81BD" w:themeColor="accent1" w:sz="4" w:space="0"/>
              <w:bottom w:val="single" w:color="4F81BD" w:themeColor="accent1" w:sz="4" w:space="0"/>
              <w:right w:val="single" w:color="4F81BD" w:themeColor="accent1" w:sz="4" w:space="0"/>
            </w:tcBorders>
            <w:shd w:val="clear" w:color="auto" w:fill="C6D9F1" w:themeFill="text2" w:themeFillTint="33"/>
          </w:tcPr>
          <w:p w:rsidR="002040FC" w:rsidP="0036107A" w:rsidRDefault="00E610C2" w14:paraId="263FED7E" wp14:textId="77777777">
            <w:pPr>
              <w:rPr>
                <w:b/>
                <w:color w:val="000000" w:themeColor="text1"/>
              </w:rPr>
            </w:pPr>
            <w:r>
              <w:rPr>
                <w:b/>
                <w:color w:val="000000" w:themeColor="text1"/>
              </w:rPr>
              <w:t>WAARDE EN TROTS</w:t>
            </w:r>
          </w:p>
        </w:tc>
      </w:tr>
    </w:tbl>
    <w:p xmlns:wp14="http://schemas.microsoft.com/office/word/2010/wordml" w:rsidR="002040FC" w:rsidP="00E610C2" w:rsidRDefault="00191B0F" w14:paraId="3CC90147" wp14:textId="77777777">
      <w:pPr>
        <w:shd w:val="clear" w:color="auto" w:fill="FFFFFF"/>
        <w:autoSpaceDE w:val="0"/>
        <w:autoSpaceDN w:val="0"/>
        <w:adjustRightInd w:val="0"/>
        <w:spacing w:before="22" w:line="273" w:lineRule="exact"/>
        <w:rPr>
          <w:rFonts w:ascii="Arial" w:hAnsi="Arial" w:cs="Arial"/>
          <w:bCs/>
          <w:color w:val="000000"/>
          <w:sz w:val="20"/>
          <w:szCs w:val="20"/>
        </w:rPr>
      </w:pPr>
      <w:r>
        <w:rPr>
          <w:rFonts w:ascii="Arial" w:hAnsi="Arial" w:cs="Arial"/>
          <w:bCs/>
          <w:color w:val="000000"/>
          <w:sz w:val="20"/>
          <w:szCs w:val="20"/>
        </w:rPr>
        <w:t>Openheid, vertrouwen, respect, betrokkenheid en dynamiek zijn de kernwaarden van waaruit we binnen Konot samenwerken. Op onze school zijn deze kernwaarden leidend bij het creëren van een veilig positief pedagogisch klimaat. Een andere belangrijke inspiratiebron voor onze school is het gedachten goed van The leader in Me.  Wat is The leader in me? De focus van het onderwijs ligt niet langer alleen op kennisoverdracht. De maatschappij vraagt meer van ons en onze kinderen. Eigen verantwoordelijkheid nemen, probleemoplossend vermogen, samenwerken en doelgericht kunnen werken zijn eigenschappen welke een kind nodig heeft om zich optimaal te ontwikkelen.  Wij willen dat elk kind in staat gaat zijn om de leiding over het eigen handelen en leren te nemen. Met The leader in Me werken wij volgens een concept waarbij team, kinderen en ouders allen betrokken worden om dit mogelijk te maken.   De aanpak is gebaseerd op de 7 eigenschappen van effectief leiderschap. Deze eigenschappen zijn bedacht door Dr. Stephen Covey en beschreven in de bestseller De zeven eigenschappen van effectief leiderschap.</w:t>
      </w:r>
    </w:p>
    <w:p xmlns:wp14="http://schemas.microsoft.com/office/word/2010/wordml" w:rsidR="002040FC" w:rsidP="00E610C2" w:rsidRDefault="002040FC" w14:paraId="0E27B00A" wp14:textId="77777777">
      <w:pPr>
        <w:shd w:val="clear" w:color="auto" w:fill="FFFFFF"/>
        <w:autoSpaceDE w:val="0"/>
        <w:autoSpaceDN w:val="0"/>
        <w:adjustRightInd w:val="0"/>
        <w:spacing w:before="22" w:line="273" w:lineRule="exact"/>
        <w:rPr>
          <w:rFonts w:ascii="Arial" w:hAnsi="Arial" w:cs="Arial"/>
          <w:b/>
          <w:bCs/>
          <w:color w:val="000000"/>
          <w:sz w:val="20"/>
          <w:szCs w:val="20"/>
          <w:u w:val="single"/>
        </w:rPr>
      </w:pPr>
    </w:p>
    <w:p xmlns:wp14="http://schemas.microsoft.com/office/word/2010/wordml" w:rsidR="002040FC" w:rsidP="00E610C2" w:rsidRDefault="002040FC" w14:paraId="60061E4C" wp14:textId="77777777">
      <w:pPr>
        <w:tabs>
          <w:tab w:val="left" w:pos="360"/>
        </w:tabs>
        <w:rPr>
          <w:rFonts w:ascii="Arial" w:hAnsi="Arial" w:cs="Arial"/>
          <w:sz w:val="20"/>
          <w:szCs w:val="20"/>
        </w:rPr>
      </w:pPr>
    </w:p>
    <w:p xmlns:wp14="http://schemas.microsoft.com/office/word/2010/wordml" w:rsidR="002040FC" w:rsidP="00E610C2" w:rsidRDefault="002040FC" w14:paraId="44EAFD9C" wp14:textId="77777777">
      <w:pPr>
        <w:tabs>
          <w:tab w:val="left" w:pos="360"/>
        </w:tabs>
        <w:rPr>
          <w:rFonts w:ascii="Arial" w:hAnsi="Arial" w:cs="Arial"/>
          <w:sz w:val="20"/>
          <w:szCs w:val="20"/>
        </w:rPr>
      </w:pPr>
    </w:p>
    <w:p xmlns:wp14="http://schemas.microsoft.com/office/word/2010/wordml" w:rsidR="002040FC" w:rsidP="00E610C2" w:rsidRDefault="002040FC" w14:paraId="4B94D5A5" wp14:textId="77777777">
      <w:pPr>
        <w:tabs>
          <w:tab w:val="left" w:pos="360"/>
        </w:tabs>
        <w:contextualSpacing/>
        <w:rPr>
          <w:rFonts w:cs="Arial"/>
          <w:b/>
        </w:rPr>
      </w:pPr>
    </w:p>
    <w:tbl>
      <w:tblPr>
        <w:tblStyle w:val="Gemiddeldraster1-accent1"/>
        <w:tblW w:w="0" w:type="auto"/>
        <w:tblLook w:val="04A0" w:firstRow="1" w:lastRow="0" w:firstColumn="1" w:lastColumn="0" w:noHBand="0" w:noVBand="1"/>
      </w:tblPr>
      <w:tblGrid>
        <w:gridCol w:w="9212"/>
      </w:tblGrid>
      <w:tr xmlns:wp14="http://schemas.microsoft.com/office/word/2010/wordml" w:rsidR="002040FC" w:rsidTr="002040FC" w14:paraId="2EC5DB1F"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040FC" w:rsidP="0036107A" w:rsidRDefault="00E610C2" w14:paraId="774EE0E2" wp14:textId="77777777">
            <w:pPr>
              <w:rPr>
                <w:color w:val="000000" w:themeColor="text1"/>
              </w:rPr>
            </w:pPr>
            <w:r>
              <w:rPr>
                <w:color w:val="000000" w:themeColor="text1"/>
              </w:rPr>
              <w:t>ORGANISATIE VAN DE ONDERSTEUNING</w:t>
            </w:r>
          </w:p>
        </w:tc>
      </w:tr>
    </w:tbl>
    <w:p xmlns:wp14="http://schemas.microsoft.com/office/word/2010/wordml" w:rsidR="002040FC" w:rsidP="00E610C2" w:rsidRDefault="00E610C2" w14:paraId="06CD2B04" wp14:textId="77777777">
      <w:pPr>
        <w:rPr>
          <w:rFonts w:ascii="Arial" w:hAnsi="Arial" w:cs="Arial"/>
          <w:i/>
          <w:sz w:val="16"/>
          <w:szCs w:val="16"/>
        </w:rPr>
      </w:pPr>
      <w:r>
        <w:rPr>
          <w:rFonts w:ascii="Arial" w:hAnsi="Arial" w:cs="Arial"/>
          <w:i/>
          <w:sz w:val="16"/>
          <w:szCs w:val="16"/>
        </w:rPr>
        <w:t>In de ondersteuning van leerlingen kunnen verschillende velden worden onderscheiden. Geef hieronder per veld of dit aanwezig is en op welke wijze dit wordt ingezet.</w:t>
      </w:r>
    </w:p>
    <w:p xmlns:wp14="http://schemas.microsoft.com/office/word/2010/wordml" w:rsidR="002040FC" w:rsidP="00E610C2" w:rsidRDefault="002040FC" w14:paraId="3DEEC669" wp14:textId="77777777">
      <w:pPr>
        <w:rPr>
          <w:rFonts w:ascii="Arial" w:hAnsi="Arial" w:cs="Arial"/>
          <w:i/>
          <w:sz w:val="16"/>
          <w:szCs w:val="16"/>
        </w:rPr>
      </w:pPr>
    </w:p>
    <w:tbl>
      <w:tblPr>
        <w:tblStyle w:val="Tabelraster"/>
        <w:tblW w:w="9206" w:type="dxa"/>
        <w:tblLook w:val="04A0" w:firstRow="1" w:lastRow="0" w:firstColumn="1" w:lastColumn="0" w:noHBand="0" w:noVBand="1"/>
      </w:tblPr>
      <w:tblGrid>
        <w:gridCol w:w="2495"/>
        <w:gridCol w:w="2895"/>
        <w:gridCol w:w="3816"/>
      </w:tblGrid>
      <w:tr xmlns:wp14="http://schemas.microsoft.com/office/word/2010/wordml" w:rsidR="002040FC" w:rsidTr="00191B0F" w14:paraId="42B0B117" wp14:textId="77777777">
        <w:tc>
          <w:tcPr>
            <w:tcW w:w="2495" w:type="dxa"/>
          </w:tcPr>
          <w:p w:rsidR="002040FC" w:rsidP="0036107A" w:rsidRDefault="00E610C2" w14:paraId="632C7F70" wp14:textId="77777777">
            <w:pPr>
              <w:rPr>
                <w:rFonts w:ascii="Arial" w:hAnsi="Arial" w:cs="Arial"/>
                <w:sz w:val="22"/>
                <w:szCs w:val="22"/>
              </w:rPr>
            </w:pPr>
            <w:r>
              <w:rPr>
                <w:rFonts w:ascii="Arial" w:hAnsi="Arial" w:cs="Arial"/>
                <w:b/>
                <w:sz w:val="22"/>
                <w:szCs w:val="22"/>
              </w:rPr>
              <w:t>Omschrijving: Welke vormen van ondersteuning worden er ingezet</w:t>
            </w:r>
          </w:p>
        </w:tc>
        <w:tc>
          <w:tcPr>
            <w:tcW w:w="2895" w:type="dxa"/>
          </w:tcPr>
          <w:p w:rsidR="002040FC" w:rsidP="0036107A" w:rsidRDefault="00E610C2" w14:paraId="5B306082" wp14:textId="77777777">
            <w:pPr>
              <w:rPr>
                <w:rFonts w:ascii="Arial" w:hAnsi="Arial" w:cs="Arial"/>
                <w:b/>
                <w:sz w:val="22"/>
                <w:szCs w:val="22"/>
              </w:rPr>
            </w:pPr>
            <w:r>
              <w:rPr>
                <w:rFonts w:ascii="Arial" w:hAnsi="Arial" w:cs="Arial"/>
                <w:b/>
                <w:sz w:val="22"/>
                <w:szCs w:val="22"/>
              </w:rPr>
              <w:t>Ja / nee</w:t>
            </w:r>
          </w:p>
        </w:tc>
        <w:tc>
          <w:tcPr>
            <w:tcW w:w="3816" w:type="dxa"/>
          </w:tcPr>
          <w:p w:rsidR="002040FC" w:rsidP="0036107A" w:rsidRDefault="00E610C2" w14:paraId="1F65E7CB" wp14:textId="77777777">
            <w:pPr>
              <w:rPr>
                <w:rFonts w:ascii="Arial" w:hAnsi="Arial" w:cs="Arial"/>
                <w:sz w:val="22"/>
                <w:szCs w:val="22"/>
              </w:rPr>
            </w:pPr>
            <w:r>
              <w:rPr>
                <w:rFonts w:ascii="Arial" w:hAnsi="Arial" w:cs="Arial"/>
                <w:b/>
                <w:sz w:val="22"/>
                <w:szCs w:val="22"/>
              </w:rPr>
              <w:t>Omschrijving van de ondersteuning</w:t>
            </w:r>
          </w:p>
        </w:tc>
      </w:tr>
      <w:tr xmlns:wp14="http://schemas.microsoft.com/office/word/2010/wordml" w:rsidR="002040FC" w:rsidTr="00191B0F" w14:paraId="77F88BA6" wp14:textId="77777777">
        <w:tc>
          <w:tcPr>
            <w:tcW w:w="2495" w:type="dxa"/>
          </w:tcPr>
          <w:p w:rsidR="002040FC" w:rsidP="0036107A" w:rsidRDefault="00E610C2" w14:paraId="4B24ADA3" wp14:textId="77777777">
            <w:pPr>
              <w:rPr>
                <w:rFonts w:ascii="Arial" w:hAnsi="Arial" w:cs="Arial"/>
                <w:sz w:val="22"/>
                <w:szCs w:val="22"/>
              </w:rPr>
            </w:pPr>
            <w:r>
              <w:rPr>
                <w:rFonts w:ascii="Arial" w:hAnsi="Arial" w:cs="Arial"/>
                <w:sz w:val="22"/>
                <w:szCs w:val="22"/>
              </w:rPr>
              <w:t>De hoeveelheid aandacht en (extra) handen in de klas</w:t>
            </w:r>
          </w:p>
          <w:p w:rsidR="002040FC" w:rsidP="0036107A" w:rsidRDefault="002040FC" w14:paraId="3656B9AB" wp14:textId="77777777">
            <w:pPr>
              <w:rPr>
                <w:rFonts w:ascii="Arial" w:hAnsi="Arial" w:cs="Arial"/>
                <w:sz w:val="22"/>
                <w:szCs w:val="22"/>
              </w:rPr>
            </w:pPr>
          </w:p>
        </w:tc>
        <w:tc>
          <w:tcPr>
            <w:tcW w:w="2895" w:type="dxa"/>
          </w:tcPr>
          <w:p w:rsidR="002040FC" w:rsidP="0036107A" w:rsidRDefault="00191B0F" w14:paraId="1B4FC342" wp14:textId="77777777">
            <w:pPr>
              <w:rPr>
                <w:rFonts w:ascii="Arial" w:hAnsi="Arial" w:cs="Arial"/>
                <w:sz w:val="22"/>
                <w:szCs w:val="22"/>
              </w:rPr>
            </w:pPr>
            <w:r>
              <w:rPr>
                <w:rFonts w:ascii="Arial" w:hAnsi="Arial" w:cs="Arial"/>
                <w:sz w:val="22"/>
                <w:szCs w:val="22"/>
              </w:rPr>
              <w:t>Ja</w:t>
            </w:r>
          </w:p>
        </w:tc>
        <w:tc>
          <w:tcPr>
            <w:tcW w:w="3816" w:type="dxa"/>
          </w:tcPr>
          <w:p w:rsidR="002040FC" w:rsidP="0036107A" w:rsidRDefault="00191B0F" w14:paraId="61C50922" wp14:textId="77777777">
            <w:pPr>
              <w:rPr>
                <w:rFonts w:ascii="Arial" w:hAnsi="Arial" w:cs="Arial"/>
                <w:sz w:val="22"/>
                <w:szCs w:val="22"/>
              </w:rPr>
            </w:pPr>
            <w:r>
              <w:rPr>
                <w:rFonts w:ascii="Arial" w:hAnsi="Arial" w:cs="Arial"/>
                <w:sz w:val="22"/>
                <w:szCs w:val="22"/>
              </w:rPr>
              <w:t>Voor elke (combinatie)groep staat dagelijks één leerkracht.  1 dag in de week beschikt elke groep over twee leerkrachten, waardoor er ruimte is voor extra ondersteuning van leerlingen.  We hebben contact met externe deskundigen en ambulante begeleiders voor Clusterleerlingen die ons en de leerlingen die dit betreffen naar rato ondersteunen.</w:t>
            </w:r>
          </w:p>
        </w:tc>
      </w:tr>
      <w:tr xmlns:wp14="http://schemas.microsoft.com/office/word/2010/wordml" w:rsidR="002040FC" w:rsidTr="00191B0F" w14:paraId="494DFC69" wp14:textId="77777777">
        <w:tc>
          <w:tcPr>
            <w:tcW w:w="2495" w:type="dxa"/>
          </w:tcPr>
          <w:p w:rsidR="002040FC" w:rsidP="00191B0F" w:rsidRDefault="00191B0F" w14:paraId="6A8DABCC" wp14:textId="77777777">
            <w:pPr>
              <w:rPr>
                <w:rFonts w:ascii="Arial" w:hAnsi="Arial" w:cs="Arial"/>
                <w:sz w:val="22"/>
                <w:szCs w:val="22"/>
              </w:rPr>
            </w:pPr>
            <w:r>
              <w:rPr>
                <w:rFonts w:ascii="Arial" w:hAnsi="Arial" w:cs="Arial"/>
                <w:sz w:val="22"/>
                <w:szCs w:val="22"/>
              </w:rPr>
              <w:t xml:space="preserve">Gebruik van bijzondere onderwijsmaterialen </w:t>
            </w:r>
          </w:p>
          <w:p w:rsidR="002040FC" w:rsidP="00191B0F" w:rsidRDefault="002040FC" w14:paraId="45FB0818" wp14:textId="77777777">
            <w:pPr>
              <w:rPr>
                <w:rFonts w:ascii="Arial" w:hAnsi="Arial" w:cs="Arial"/>
                <w:sz w:val="22"/>
                <w:szCs w:val="22"/>
              </w:rPr>
            </w:pPr>
          </w:p>
        </w:tc>
        <w:tc>
          <w:tcPr>
            <w:tcW w:w="2895" w:type="dxa"/>
          </w:tcPr>
          <w:p w:rsidR="002040FC" w:rsidP="00191B0F" w:rsidRDefault="00191B0F" w14:paraId="75E478D1" wp14:textId="77777777">
            <w:pPr>
              <w:rPr>
                <w:rFonts w:ascii="Arial" w:hAnsi="Arial" w:cs="Arial"/>
                <w:sz w:val="22"/>
                <w:szCs w:val="22"/>
              </w:rPr>
            </w:pPr>
            <w:r>
              <w:rPr>
                <w:rFonts w:ascii="Arial" w:hAnsi="Arial" w:cs="Arial"/>
                <w:sz w:val="22"/>
                <w:szCs w:val="22"/>
              </w:rPr>
              <w:t>Ja</w:t>
            </w:r>
          </w:p>
        </w:tc>
        <w:tc>
          <w:tcPr>
            <w:tcW w:w="3816" w:type="dxa"/>
          </w:tcPr>
          <w:p w:rsidR="002040FC" w:rsidP="00191B0F" w:rsidRDefault="00191B0F" w14:paraId="4F61983A" wp14:textId="77777777">
            <w:pPr>
              <w:rPr>
                <w:rFonts w:ascii="Arial" w:hAnsi="Arial" w:cs="Arial"/>
                <w:sz w:val="22"/>
                <w:szCs w:val="22"/>
              </w:rPr>
            </w:pPr>
            <w:r>
              <w:rPr>
                <w:rFonts w:ascii="Arial" w:hAnsi="Arial" w:cs="Arial"/>
                <w:sz w:val="22"/>
                <w:szCs w:val="22"/>
              </w:rPr>
              <w:t>Waar dat nodig is maken we gebruik van extra ondersteunende materialen:  Op onze school betreft dat: SOLO- apparatuur voor slechthorende leerlingen extra digitale hulpmiddelen voor dyslecten (chromebooks, groter scherm tablets Snappet) Aangepaste leermaterialen t.b.v. de leerling die dit nodig heeft Ontwikkelingsmaterialen Plus-leerlingen Ontwikkelingsmaterialen remediërend</w:t>
            </w:r>
          </w:p>
        </w:tc>
      </w:tr>
      <w:tr xmlns:wp14="http://schemas.microsoft.com/office/word/2010/wordml" w:rsidR="002040FC" w:rsidTr="00191B0F" w14:paraId="5DF49981" wp14:textId="77777777">
        <w:tc>
          <w:tcPr>
            <w:tcW w:w="2495" w:type="dxa"/>
          </w:tcPr>
          <w:p w:rsidR="002040FC" w:rsidP="00191B0F" w:rsidRDefault="00191B0F" w14:paraId="74839684" wp14:textId="77777777">
            <w:pPr>
              <w:rPr>
                <w:rFonts w:ascii="Arial" w:hAnsi="Arial" w:cs="Arial"/>
                <w:sz w:val="22"/>
                <w:szCs w:val="22"/>
              </w:rPr>
            </w:pPr>
            <w:r>
              <w:rPr>
                <w:rFonts w:ascii="Arial" w:hAnsi="Arial" w:cs="Arial"/>
                <w:sz w:val="22"/>
                <w:szCs w:val="22"/>
              </w:rPr>
              <w:t xml:space="preserve">Aanwezigheid van </w:t>
            </w:r>
            <w:r>
              <w:rPr>
                <w:rFonts w:ascii="Arial" w:hAnsi="Arial" w:cs="Arial"/>
                <w:sz w:val="22"/>
                <w:szCs w:val="22"/>
              </w:rPr>
              <w:lastRenderedPageBreak/>
              <w:t>ruimtelijke voorzieningen (bijvoorbeeld gehandicapten toilet, aanwezigheid van ruimten die geschikt zijn gepersonaliseerd te werken)</w:t>
            </w:r>
          </w:p>
          <w:p w:rsidR="002040FC" w:rsidP="00191B0F" w:rsidRDefault="002040FC" w14:paraId="049F31CB" wp14:textId="77777777">
            <w:pPr>
              <w:rPr>
                <w:rFonts w:ascii="Arial" w:hAnsi="Arial" w:cs="Arial"/>
                <w:sz w:val="22"/>
                <w:szCs w:val="22"/>
              </w:rPr>
            </w:pPr>
          </w:p>
        </w:tc>
        <w:tc>
          <w:tcPr>
            <w:tcW w:w="2895" w:type="dxa"/>
          </w:tcPr>
          <w:p w:rsidR="002040FC" w:rsidP="00191B0F" w:rsidRDefault="00191B0F" w14:paraId="4BD48BAA" wp14:textId="77777777">
            <w:pPr>
              <w:rPr>
                <w:rFonts w:ascii="Arial" w:hAnsi="Arial" w:cs="Arial"/>
                <w:sz w:val="22"/>
                <w:szCs w:val="22"/>
              </w:rPr>
            </w:pPr>
            <w:r>
              <w:rPr>
                <w:rFonts w:ascii="Arial" w:hAnsi="Arial" w:cs="Arial"/>
                <w:sz w:val="22"/>
                <w:szCs w:val="22"/>
              </w:rPr>
              <w:lastRenderedPageBreak/>
              <w:t>Ja</w:t>
            </w:r>
          </w:p>
        </w:tc>
        <w:tc>
          <w:tcPr>
            <w:tcW w:w="3816" w:type="dxa"/>
          </w:tcPr>
          <w:p w:rsidR="002040FC" w:rsidP="00191B0F" w:rsidRDefault="00191B0F" w14:paraId="10F38A3E" wp14:textId="77777777">
            <w:pPr>
              <w:rPr>
                <w:rFonts w:ascii="Arial" w:hAnsi="Arial" w:cs="Arial"/>
                <w:sz w:val="22"/>
                <w:szCs w:val="22"/>
              </w:rPr>
            </w:pPr>
            <w:r>
              <w:rPr>
                <w:rFonts w:ascii="Arial" w:hAnsi="Arial" w:cs="Arial"/>
                <w:sz w:val="22"/>
                <w:szCs w:val="22"/>
              </w:rPr>
              <w:t xml:space="preserve">Onze school beschikt over een </w:t>
            </w:r>
            <w:r>
              <w:rPr>
                <w:rFonts w:ascii="Arial" w:hAnsi="Arial" w:cs="Arial"/>
                <w:sz w:val="22"/>
                <w:szCs w:val="22"/>
              </w:rPr>
              <w:lastRenderedPageBreak/>
              <w:t>gehandicaptentoilet. Het gebouw is rolstoel toegankelijk  Het schoolgebouw beschikt over meerdere algemene ruimtes. Leerlingen, leerkrachten en externen kunnen naar behoefte gebruik maken van al deze ruimtes. Er is zeker de mogelijkheid om gepersonaliseerd te werken.</w:t>
            </w:r>
          </w:p>
        </w:tc>
      </w:tr>
      <w:tr xmlns:wp14="http://schemas.microsoft.com/office/word/2010/wordml" w:rsidR="002040FC" w:rsidTr="00191B0F" w14:paraId="2111B1EC" wp14:textId="77777777">
        <w:tc>
          <w:tcPr>
            <w:tcW w:w="2495" w:type="dxa"/>
          </w:tcPr>
          <w:p w:rsidR="002040FC" w:rsidP="00191B0F" w:rsidRDefault="00191B0F" w14:paraId="33A96F20" wp14:textId="77777777">
            <w:pPr>
              <w:rPr>
                <w:rFonts w:ascii="Arial" w:hAnsi="Arial" w:cs="Arial"/>
                <w:sz w:val="22"/>
                <w:szCs w:val="22"/>
              </w:rPr>
            </w:pPr>
            <w:r>
              <w:rPr>
                <w:rFonts w:ascii="Arial" w:hAnsi="Arial" w:cs="Arial"/>
                <w:sz w:val="22"/>
                <w:szCs w:val="22"/>
              </w:rPr>
              <w:lastRenderedPageBreak/>
              <w:t>De aanwezigheid van specialistische expertise</w:t>
            </w:r>
          </w:p>
          <w:p w:rsidR="002040FC" w:rsidP="00191B0F" w:rsidRDefault="002040FC" w14:paraId="53128261" wp14:textId="77777777">
            <w:pPr>
              <w:rPr>
                <w:rFonts w:ascii="Arial" w:hAnsi="Arial" w:cs="Arial"/>
                <w:sz w:val="22"/>
                <w:szCs w:val="22"/>
              </w:rPr>
            </w:pPr>
          </w:p>
        </w:tc>
        <w:tc>
          <w:tcPr>
            <w:tcW w:w="2895" w:type="dxa"/>
          </w:tcPr>
          <w:p w:rsidR="002040FC" w:rsidP="00191B0F" w:rsidRDefault="00191B0F" w14:paraId="09BE07F9" wp14:textId="77777777">
            <w:pPr>
              <w:rPr>
                <w:rFonts w:ascii="Arial" w:hAnsi="Arial" w:cs="Arial"/>
                <w:sz w:val="22"/>
                <w:szCs w:val="22"/>
              </w:rPr>
            </w:pPr>
            <w:r>
              <w:rPr>
                <w:rFonts w:ascii="Arial" w:hAnsi="Arial" w:cs="Arial"/>
                <w:sz w:val="22"/>
                <w:szCs w:val="22"/>
              </w:rPr>
              <w:t>Ja</w:t>
            </w:r>
          </w:p>
        </w:tc>
        <w:tc>
          <w:tcPr>
            <w:tcW w:w="3816" w:type="dxa"/>
          </w:tcPr>
          <w:p w:rsidR="002040FC" w:rsidP="00191B0F" w:rsidRDefault="00191B0F" w14:paraId="71428613" wp14:textId="77777777">
            <w:pPr>
              <w:rPr>
                <w:rFonts w:ascii="Arial" w:hAnsi="Arial" w:cs="Arial"/>
                <w:sz w:val="22"/>
                <w:szCs w:val="22"/>
              </w:rPr>
            </w:pPr>
            <w:r>
              <w:rPr>
                <w:rFonts w:ascii="Arial" w:hAnsi="Arial" w:cs="Arial"/>
                <w:sz w:val="22"/>
                <w:szCs w:val="22"/>
              </w:rPr>
              <w:t>Meerdere medewerkers in ons team zijn gespecialiseerd: Intern begeleider:tevens Kindercoach Digicoach (in opleiding digitale didactiek) Remedial teaching: 1x Master Sen: 4x specialisaties: Periodiek Onderzoek en talentontwikkeling Master educational Leadership:2x Platform Mindset, meerdaagse mindsettraining: 4x 4 X Vakleerkracht muziek Kansrijke combinatiegroep 2/3 : 3x Leergangen konot gekoppeld aan schoolontwikkeling Training The Leader in Me: Teambreed Leergang Onderzoekend Leren: Teambreed</w:t>
            </w:r>
          </w:p>
        </w:tc>
      </w:tr>
      <w:tr xmlns:wp14="http://schemas.microsoft.com/office/word/2010/wordml" w:rsidR="002040FC" w:rsidTr="00191B0F" w14:paraId="58E4030C" wp14:textId="77777777">
        <w:tc>
          <w:tcPr>
            <w:tcW w:w="2495" w:type="dxa"/>
          </w:tcPr>
          <w:p w:rsidR="002040FC" w:rsidP="00191B0F" w:rsidRDefault="00191B0F" w14:paraId="3BB4ACAA" wp14:textId="77777777">
            <w:pPr>
              <w:rPr>
                <w:rFonts w:ascii="Arial" w:hAnsi="Arial" w:cs="Arial"/>
                <w:sz w:val="22"/>
                <w:szCs w:val="22"/>
              </w:rPr>
            </w:pPr>
            <w:r>
              <w:rPr>
                <w:rFonts w:ascii="Arial" w:hAnsi="Arial" w:cs="Arial"/>
                <w:sz w:val="22"/>
                <w:szCs w:val="22"/>
              </w:rPr>
              <w:t xml:space="preserve">samenwerking met externe partners rond bijvoorbeeld zorg </w:t>
            </w:r>
          </w:p>
          <w:p w:rsidR="002040FC" w:rsidP="00191B0F" w:rsidRDefault="002040FC" w14:paraId="62486C05" wp14:textId="77777777">
            <w:pPr>
              <w:rPr>
                <w:rFonts w:ascii="Arial" w:hAnsi="Arial" w:cs="Arial"/>
                <w:sz w:val="22"/>
                <w:szCs w:val="22"/>
              </w:rPr>
            </w:pPr>
          </w:p>
        </w:tc>
        <w:tc>
          <w:tcPr>
            <w:tcW w:w="2895" w:type="dxa"/>
          </w:tcPr>
          <w:p w:rsidR="002040FC" w:rsidP="00191B0F" w:rsidRDefault="00191B0F" w14:paraId="0DD463F8" wp14:textId="77777777">
            <w:pPr>
              <w:rPr>
                <w:rFonts w:ascii="Arial" w:hAnsi="Arial" w:cs="Arial"/>
                <w:sz w:val="22"/>
                <w:szCs w:val="22"/>
              </w:rPr>
            </w:pPr>
            <w:r>
              <w:rPr>
                <w:rFonts w:ascii="Arial" w:hAnsi="Arial" w:cs="Arial"/>
                <w:sz w:val="22"/>
                <w:szCs w:val="22"/>
              </w:rPr>
              <w:t>Ja</w:t>
            </w:r>
          </w:p>
        </w:tc>
        <w:tc>
          <w:tcPr>
            <w:tcW w:w="3816" w:type="dxa"/>
          </w:tcPr>
          <w:p w:rsidR="002040FC" w:rsidP="00191B0F" w:rsidRDefault="00191B0F" w14:paraId="4CC8005B" wp14:textId="77777777">
            <w:pPr>
              <w:rPr>
                <w:rFonts w:ascii="Arial" w:hAnsi="Arial" w:cs="Arial"/>
                <w:sz w:val="22"/>
                <w:szCs w:val="22"/>
              </w:rPr>
            </w:pPr>
            <w:r>
              <w:rPr>
                <w:rFonts w:ascii="Arial" w:hAnsi="Arial" w:cs="Arial"/>
                <w:sz w:val="22"/>
                <w:szCs w:val="22"/>
              </w:rPr>
              <w:t>We werken samen met: Het Onderwijs Ondersteuningscentrum (OOC) Kentalis (i.v.m. Cluster 2 leerlingen) Zorg Advies Team Jeugdconsulent Gemeentelijke Gezondheids Dienst (GGD) Schoolverpleegkundige / schoolarts Logopedisten Fysiotherapuiten Huisarts Dyslexiepraktijken AGNO DOPPA Sociale vaardigheidstraining MRT</w:t>
            </w:r>
          </w:p>
        </w:tc>
      </w:tr>
      <w:tr xmlns:wp14="http://schemas.microsoft.com/office/word/2010/wordml" w:rsidR="002040FC" w:rsidTr="00191B0F" w14:paraId="7DFE3A3A" wp14:textId="77777777">
        <w:tc>
          <w:tcPr>
            <w:tcW w:w="2495" w:type="dxa"/>
          </w:tcPr>
          <w:p w:rsidR="002040FC" w:rsidP="00191B0F" w:rsidRDefault="00191B0F" w14:paraId="78C5808A" wp14:textId="77777777">
            <w:pPr>
              <w:rPr>
                <w:rFonts w:ascii="Arial" w:hAnsi="Arial" w:cs="Arial"/>
                <w:sz w:val="22"/>
                <w:szCs w:val="22"/>
              </w:rPr>
            </w:pPr>
            <w:r>
              <w:rPr>
                <w:rFonts w:ascii="Arial" w:hAnsi="Arial" w:cs="Arial"/>
                <w:sz w:val="22"/>
                <w:szCs w:val="22"/>
              </w:rPr>
              <w:t>Anders….</w:t>
            </w:r>
          </w:p>
          <w:p w:rsidR="002040FC" w:rsidP="00191B0F" w:rsidRDefault="002040FC" w14:paraId="4101652C" wp14:textId="77777777">
            <w:pPr>
              <w:rPr>
                <w:rFonts w:ascii="Arial" w:hAnsi="Arial" w:cs="Arial"/>
                <w:sz w:val="22"/>
                <w:szCs w:val="22"/>
              </w:rPr>
            </w:pPr>
          </w:p>
        </w:tc>
        <w:tc>
          <w:tcPr>
            <w:tcW w:w="2895" w:type="dxa"/>
          </w:tcPr>
          <w:p w:rsidR="002040FC" w:rsidP="00191B0F" w:rsidRDefault="00191B0F" w14:paraId="232F8DAD" wp14:textId="77777777">
            <w:pPr>
              <w:rPr>
                <w:rFonts w:ascii="Arial" w:hAnsi="Arial" w:cs="Arial"/>
                <w:sz w:val="22"/>
                <w:szCs w:val="22"/>
              </w:rPr>
            </w:pPr>
            <w:r>
              <w:rPr>
                <w:rFonts w:ascii="Arial" w:hAnsi="Arial" w:cs="Arial"/>
                <w:sz w:val="22"/>
                <w:szCs w:val="22"/>
              </w:rPr>
              <w:t>Ja</w:t>
            </w:r>
          </w:p>
        </w:tc>
        <w:tc>
          <w:tcPr>
            <w:tcW w:w="3816" w:type="dxa"/>
          </w:tcPr>
          <w:p w:rsidR="002040FC" w:rsidP="00191B0F" w:rsidRDefault="00191B0F" w14:paraId="5BC5B2DF" wp14:textId="77777777">
            <w:pPr>
              <w:rPr>
                <w:rFonts w:ascii="Arial" w:hAnsi="Arial" w:cs="Arial"/>
                <w:sz w:val="22"/>
                <w:szCs w:val="22"/>
              </w:rPr>
            </w:pPr>
            <w:r>
              <w:rPr>
                <w:rFonts w:ascii="Arial" w:hAnsi="Arial" w:cs="Arial"/>
                <w:sz w:val="22"/>
                <w:szCs w:val="22"/>
              </w:rPr>
              <w:t>We werken via het principe van The Leader in Me. Hierdoor staan de talenten van leerlingen en leerkrachten centraal.</w:t>
            </w:r>
          </w:p>
        </w:tc>
      </w:tr>
    </w:tbl>
    <w:p xmlns:wp14="http://schemas.microsoft.com/office/word/2010/wordml" w:rsidR="002040FC" w:rsidP="00E610C2" w:rsidRDefault="002040FC" w14:paraId="4B99056E" wp14:textId="77777777">
      <w:pPr>
        <w:rPr>
          <w:rFonts w:ascii="Arial" w:hAnsi="Arial" w:cs="Arial"/>
          <w:sz w:val="16"/>
          <w:szCs w:val="16"/>
        </w:rPr>
      </w:pPr>
    </w:p>
    <w:p xmlns:wp14="http://schemas.microsoft.com/office/word/2010/wordml" w:rsidR="002040FC" w:rsidP="00E610C2" w:rsidRDefault="002040FC" w14:paraId="1299C43A" wp14:textId="77777777">
      <w:pPr>
        <w:rPr>
          <w:rFonts w:ascii="Arial" w:hAnsi="Arial" w:cs="Arial"/>
          <w:sz w:val="16"/>
          <w:szCs w:val="16"/>
        </w:rPr>
      </w:pPr>
    </w:p>
    <w:p xmlns:wp14="http://schemas.microsoft.com/office/word/2010/wordml" w:rsidR="002040FC" w:rsidP="00E610C2" w:rsidRDefault="00E610C2" w14:paraId="29D6B04F" wp14:textId="77777777">
      <w:pPr>
        <w:rPr>
          <w:rFonts w:ascii="Arial" w:hAnsi="Arial" w:cs="Arial"/>
          <w:sz w:val="16"/>
          <w:szCs w:val="16"/>
        </w:rPr>
      </w:pPr>
      <w:r>
        <w:rPr>
          <w:rFonts w:ascii="Arial" w:hAnsi="Arial" w:cs="Arial"/>
          <w:sz w:val="16"/>
          <w:szCs w:val="16"/>
        </w:rPr>
        <w:t xml:space="preserve"> </w:t>
      </w:r>
    </w:p>
    <w:p xmlns:wp14="http://schemas.microsoft.com/office/word/2010/wordml" w:rsidR="002040FC" w:rsidP="00E610C2" w:rsidRDefault="00E610C2" w14:paraId="02E3DACD" wp14:textId="77777777">
      <w:pPr>
        <w:rPr>
          <w:rFonts w:ascii="Arial" w:hAnsi="Arial" w:cs="Arial"/>
          <w:i/>
          <w:sz w:val="16"/>
          <w:szCs w:val="16"/>
        </w:rPr>
      </w:pPr>
      <w:r>
        <w:rPr>
          <w:rFonts w:ascii="Arial" w:hAnsi="Arial" w:cs="Arial"/>
          <w:i/>
          <w:sz w:val="16"/>
          <w:szCs w:val="16"/>
        </w:rPr>
        <w:t>De verschillende vormen van ondersteuning (binnen de groep of buiten de groep)</w:t>
      </w:r>
    </w:p>
    <w:tbl>
      <w:tblPr>
        <w:tblW w:w="920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4389"/>
        <w:gridCol w:w="1701"/>
        <w:gridCol w:w="3118"/>
      </w:tblGrid>
      <w:tr xmlns:wp14="http://schemas.microsoft.com/office/word/2010/wordml" w:rsidR="002040FC" w:rsidTr="0036107A" w14:paraId="07B9AD13" wp14:textId="77777777">
        <w:trPr>
          <w:trHeight w:val="435"/>
        </w:trPr>
        <w:tc>
          <w:tcPr>
            <w:tcW w:w="4389" w:type="dxa"/>
          </w:tcPr>
          <w:p w:rsidR="002040FC" w:rsidP="0036107A" w:rsidRDefault="00E610C2" w14:paraId="5583D897" wp14:textId="77777777">
            <w:pPr>
              <w:rPr>
                <w:rFonts w:ascii="Arial" w:hAnsi="Arial" w:cs="Arial"/>
                <w:b/>
                <w:sz w:val="22"/>
                <w:szCs w:val="22"/>
                <w:highlight w:val="yellow"/>
              </w:rPr>
            </w:pPr>
            <w:r>
              <w:rPr>
                <w:rFonts w:ascii="Arial" w:hAnsi="Arial" w:cs="Arial"/>
                <w:b/>
                <w:sz w:val="22"/>
                <w:szCs w:val="22"/>
              </w:rPr>
              <w:t xml:space="preserve">Op welke wijze wordt de ondersteuning aan leerling met een specifieke onderwijs- en/of ondersteuningsbehoefte georganiseerd? </w:t>
            </w:r>
          </w:p>
        </w:tc>
        <w:tc>
          <w:tcPr>
            <w:tcW w:w="1701" w:type="dxa"/>
          </w:tcPr>
          <w:p w:rsidR="002040FC" w:rsidP="0036107A" w:rsidRDefault="00E610C2" w14:paraId="2D80F113" wp14:textId="77777777">
            <w:pPr>
              <w:rPr>
                <w:rFonts w:ascii="Arial" w:hAnsi="Arial" w:cs="Arial"/>
                <w:b/>
                <w:sz w:val="22"/>
                <w:szCs w:val="22"/>
                <w:highlight w:val="yellow"/>
              </w:rPr>
            </w:pPr>
            <w:r>
              <w:rPr>
                <w:rFonts w:ascii="Arial" w:hAnsi="Arial" w:cs="Arial"/>
                <w:b/>
                <w:sz w:val="22"/>
                <w:szCs w:val="22"/>
              </w:rPr>
              <w:t>Ja / Nee</w:t>
            </w:r>
          </w:p>
        </w:tc>
        <w:tc>
          <w:tcPr>
            <w:tcW w:w="3118" w:type="dxa"/>
          </w:tcPr>
          <w:p w:rsidR="002040FC" w:rsidP="0036107A" w:rsidRDefault="00E610C2" w14:paraId="16BFA959" wp14:textId="77777777">
            <w:pPr>
              <w:rPr>
                <w:rFonts w:ascii="Arial" w:hAnsi="Arial" w:cs="Arial"/>
                <w:b/>
                <w:sz w:val="22"/>
                <w:szCs w:val="22"/>
              </w:rPr>
            </w:pPr>
            <w:r>
              <w:rPr>
                <w:rFonts w:ascii="Arial" w:hAnsi="Arial" w:cs="Arial"/>
                <w:b/>
                <w:sz w:val="22"/>
                <w:szCs w:val="22"/>
              </w:rPr>
              <w:t>Toelichting</w:t>
            </w:r>
          </w:p>
        </w:tc>
      </w:tr>
      <w:tr xmlns:wp14="http://schemas.microsoft.com/office/word/2010/wordml" w:rsidR="002040FC" w:rsidTr="0036107A" w14:paraId="777F5FD7" wp14:textId="77777777">
        <w:trPr>
          <w:trHeight w:val="435"/>
        </w:trPr>
        <w:tc>
          <w:tcPr>
            <w:tcW w:w="4389" w:type="dxa"/>
          </w:tcPr>
          <w:p w:rsidR="002040FC" w:rsidP="00191B0F" w:rsidRDefault="00191B0F" w14:paraId="421FB996" wp14:textId="77777777">
            <w:pPr>
              <w:rPr>
                <w:rFonts w:ascii="Arial" w:hAnsi="Arial" w:cs="Arial"/>
                <w:sz w:val="22"/>
                <w:szCs w:val="22"/>
              </w:rPr>
            </w:pPr>
            <w:r>
              <w:rPr>
                <w:rFonts w:ascii="Arial" w:hAnsi="Arial" w:cs="Arial"/>
                <w:sz w:val="22"/>
                <w:szCs w:val="22"/>
              </w:rPr>
              <w:t>buiten de groep individueel</w:t>
            </w:r>
          </w:p>
        </w:tc>
        <w:tc>
          <w:tcPr>
            <w:tcW w:w="1701" w:type="dxa"/>
          </w:tcPr>
          <w:p w:rsidR="002040FC" w:rsidP="00191B0F" w:rsidRDefault="00191B0F" w14:paraId="294A6465" wp14:textId="77777777">
            <w:pPr>
              <w:rPr>
                <w:rFonts w:ascii="Arial" w:hAnsi="Arial" w:cs="Arial"/>
                <w:sz w:val="22"/>
                <w:szCs w:val="22"/>
              </w:rPr>
            </w:pPr>
            <w:r>
              <w:rPr>
                <w:rFonts w:ascii="Arial" w:hAnsi="Arial" w:cs="Arial"/>
                <w:sz w:val="22"/>
                <w:szCs w:val="22"/>
              </w:rPr>
              <w:t>Ja</w:t>
            </w:r>
          </w:p>
        </w:tc>
        <w:tc>
          <w:tcPr>
            <w:tcW w:w="3118" w:type="dxa"/>
          </w:tcPr>
          <w:p w:rsidR="002040FC" w:rsidP="00191B0F" w:rsidRDefault="00191B0F" w14:paraId="0FE4E845" wp14:textId="77777777">
            <w:pPr>
              <w:rPr>
                <w:rFonts w:ascii="Arial" w:hAnsi="Arial" w:cs="Arial"/>
                <w:sz w:val="22"/>
                <w:szCs w:val="22"/>
              </w:rPr>
            </w:pPr>
            <w:r>
              <w:rPr>
                <w:rFonts w:ascii="Arial" w:hAnsi="Arial" w:cs="Arial"/>
                <w:sz w:val="22"/>
                <w:szCs w:val="22"/>
              </w:rPr>
              <w:t>2 leerlingen worden ondersteund door een ambulante begeleiders van Kentalis vanuit een medium arrangement Cluster 2. Per jaar wordt de inzet opnieuw met alle partijen bepaald. Dit betreft ondersteuning buiten de groep.</w:t>
            </w:r>
          </w:p>
        </w:tc>
      </w:tr>
      <w:tr xmlns:wp14="http://schemas.microsoft.com/office/word/2010/wordml" w:rsidR="002040FC" w:rsidTr="0036107A" w14:paraId="04259A3A" wp14:textId="77777777">
        <w:trPr>
          <w:trHeight w:val="435"/>
        </w:trPr>
        <w:tc>
          <w:tcPr>
            <w:tcW w:w="4389" w:type="dxa"/>
          </w:tcPr>
          <w:p w:rsidR="002040FC" w:rsidP="00191B0F" w:rsidRDefault="00191B0F" w14:paraId="2697B60D" wp14:textId="77777777">
            <w:pPr>
              <w:rPr>
                <w:rFonts w:ascii="Arial" w:hAnsi="Arial" w:cs="Arial"/>
                <w:sz w:val="22"/>
                <w:szCs w:val="22"/>
              </w:rPr>
            </w:pPr>
            <w:r>
              <w:rPr>
                <w:rFonts w:ascii="Arial" w:hAnsi="Arial" w:cs="Arial"/>
                <w:sz w:val="22"/>
                <w:szCs w:val="22"/>
              </w:rPr>
              <w:t>binnen de groep individueel</w:t>
            </w:r>
          </w:p>
        </w:tc>
        <w:tc>
          <w:tcPr>
            <w:tcW w:w="1701" w:type="dxa"/>
          </w:tcPr>
          <w:p w:rsidR="002040FC" w:rsidP="00191B0F" w:rsidRDefault="00191B0F" w14:paraId="0FD2CF87" wp14:textId="77777777">
            <w:pPr>
              <w:rPr>
                <w:rFonts w:ascii="Arial" w:hAnsi="Arial" w:cs="Arial"/>
                <w:sz w:val="22"/>
                <w:szCs w:val="22"/>
              </w:rPr>
            </w:pPr>
            <w:r>
              <w:rPr>
                <w:rFonts w:ascii="Arial" w:hAnsi="Arial" w:cs="Arial"/>
                <w:sz w:val="22"/>
                <w:szCs w:val="22"/>
              </w:rPr>
              <w:t>Ja</w:t>
            </w:r>
          </w:p>
        </w:tc>
        <w:tc>
          <w:tcPr>
            <w:tcW w:w="3118" w:type="dxa"/>
          </w:tcPr>
          <w:p w:rsidR="002040FC" w:rsidP="00191B0F" w:rsidRDefault="00191B0F" w14:paraId="64376EFA" wp14:textId="77777777">
            <w:pPr>
              <w:rPr>
                <w:rFonts w:ascii="Arial" w:hAnsi="Arial" w:cs="Arial"/>
                <w:sz w:val="22"/>
                <w:szCs w:val="22"/>
              </w:rPr>
            </w:pPr>
            <w:r>
              <w:rPr>
                <w:rFonts w:ascii="Arial" w:hAnsi="Arial" w:cs="Arial"/>
                <w:sz w:val="22"/>
                <w:szCs w:val="22"/>
              </w:rPr>
              <w:t>Via het principe van passend onderwijs worden leerlingen die dat nodig hebben binnen de groep individueel ondersteund: Naast de inzet van het IGDI-model valt er te denken aan: pre-teaching / re-teaching individuele toetsafnames (op maat) Kindgesprekken / kindplan opstelling en verwerking Kinderen die op eigen niveau werken krijgen uitleg en feedback op maat.</w:t>
            </w:r>
          </w:p>
        </w:tc>
      </w:tr>
      <w:tr xmlns:wp14="http://schemas.microsoft.com/office/word/2010/wordml" w:rsidR="002040FC" w:rsidTr="0036107A" w14:paraId="019EEA54" wp14:textId="77777777">
        <w:trPr>
          <w:trHeight w:val="435"/>
        </w:trPr>
        <w:tc>
          <w:tcPr>
            <w:tcW w:w="4389" w:type="dxa"/>
          </w:tcPr>
          <w:p w:rsidR="002040FC" w:rsidP="00191B0F" w:rsidRDefault="00191B0F" w14:paraId="0251CE76" wp14:textId="77777777">
            <w:pPr>
              <w:rPr>
                <w:rFonts w:ascii="Arial" w:hAnsi="Arial" w:cs="Arial"/>
                <w:sz w:val="22"/>
                <w:szCs w:val="22"/>
              </w:rPr>
            </w:pPr>
            <w:r>
              <w:rPr>
                <w:rFonts w:ascii="Arial" w:hAnsi="Arial" w:cs="Arial"/>
                <w:sz w:val="22"/>
                <w:szCs w:val="22"/>
              </w:rPr>
              <w:t>geordend naar homogene (sub)groepen</w:t>
            </w:r>
          </w:p>
        </w:tc>
        <w:tc>
          <w:tcPr>
            <w:tcW w:w="1701" w:type="dxa"/>
          </w:tcPr>
          <w:p w:rsidR="002040FC" w:rsidP="00191B0F" w:rsidRDefault="00191B0F" w14:paraId="23967153" wp14:textId="77777777">
            <w:pPr>
              <w:rPr>
                <w:rFonts w:ascii="Arial" w:hAnsi="Arial" w:cs="Arial"/>
                <w:sz w:val="22"/>
                <w:szCs w:val="22"/>
              </w:rPr>
            </w:pPr>
            <w:r>
              <w:rPr>
                <w:rFonts w:ascii="Arial" w:hAnsi="Arial" w:cs="Arial"/>
                <w:sz w:val="22"/>
                <w:szCs w:val="22"/>
              </w:rPr>
              <w:t>Ja</w:t>
            </w:r>
          </w:p>
        </w:tc>
        <w:tc>
          <w:tcPr>
            <w:tcW w:w="3118" w:type="dxa"/>
          </w:tcPr>
          <w:p w:rsidR="002040FC" w:rsidP="00191B0F" w:rsidRDefault="00191B0F" w14:paraId="5607DFBA" wp14:textId="77777777">
            <w:pPr>
              <w:rPr>
                <w:rFonts w:ascii="Arial" w:hAnsi="Arial" w:cs="Arial"/>
                <w:sz w:val="22"/>
                <w:szCs w:val="22"/>
              </w:rPr>
            </w:pPr>
            <w:r>
              <w:rPr>
                <w:rFonts w:ascii="Arial" w:hAnsi="Arial" w:cs="Arial"/>
                <w:sz w:val="22"/>
                <w:szCs w:val="22"/>
              </w:rPr>
              <w:t>We geven les op minimaal 3 niveaus. De uitlegfase van de leerkracht is hierop gericht. Bij de verwerking zullen de groepen meer heterogeen van aard zijn.</w:t>
            </w:r>
          </w:p>
        </w:tc>
      </w:tr>
      <w:tr xmlns:wp14="http://schemas.microsoft.com/office/word/2010/wordml" w:rsidR="002040FC" w:rsidTr="0036107A" w14:paraId="7F1D0BDC" wp14:textId="77777777">
        <w:trPr>
          <w:trHeight w:val="435"/>
        </w:trPr>
        <w:tc>
          <w:tcPr>
            <w:tcW w:w="4389" w:type="dxa"/>
          </w:tcPr>
          <w:p w:rsidR="002040FC" w:rsidP="00191B0F" w:rsidRDefault="00191B0F" w14:paraId="08C5F4FD" wp14:textId="77777777">
            <w:pPr>
              <w:rPr>
                <w:rFonts w:ascii="Arial" w:hAnsi="Arial" w:cs="Arial"/>
                <w:sz w:val="22"/>
                <w:szCs w:val="22"/>
              </w:rPr>
            </w:pPr>
            <w:r>
              <w:rPr>
                <w:rFonts w:ascii="Arial" w:hAnsi="Arial" w:cs="Arial"/>
                <w:sz w:val="22"/>
                <w:szCs w:val="22"/>
              </w:rPr>
              <w:t>heterogene subgroepen</w:t>
            </w:r>
          </w:p>
        </w:tc>
        <w:tc>
          <w:tcPr>
            <w:tcW w:w="1701" w:type="dxa"/>
          </w:tcPr>
          <w:p w:rsidR="002040FC" w:rsidP="00191B0F" w:rsidRDefault="00191B0F" w14:paraId="34ED0A8B" wp14:textId="77777777">
            <w:pPr>
              <w:rPr>
                <w:rFonts w:ascii="Arial" w:hAnsi="Arial" w:cs="Arial"/>
                <w:sz w:val="22"/>
                <w:szCs w:val="22"/>
              </w:rPr>
            </w:pPr>
            <w:r>
              <w:rPr>
                <w:rFonts w:ascii="Arial" w:hAnsi="Arial" w:cs="Arial"/>
                <w:sz w:val="22"/>
                <w:szCs w:val="22"/>
              </w:rPr>
              <w:t>Ja</w:t>
            </w:r>
          </w:p>
        </w:tc>
        <w:tc>
          <w:tcPr>
            <w:tcW w:w="3118" w:type="dxa"/>
          </w:tcPr>
          <w:p w:rsidR="002040FC" w:rsidP="00191B0F" w:rsidRDefault="00191B0F" w14:paraId="798CAF3A" wp14:textId="77777777">
            <w:pPr>
              <w:rPr>
                <w:rFonts w:ascii="Arial" w:hAnsi="Arial" w:cs="Arial"/>
                <w:sz w:val="22"/>
                <w:szCs w:val="22"/>
              </w:rPr>
            </w:pPr>
            <w:r>
              <w:rPr>
                <w:rFonts w:ascii="Arial" w:hAnsi="Arial" w:cs="Arial"/>
                <w:sz w:val="22"/>
                <w:szCs w:val="22"/>
              </w:rPr>
              <w:t>We werken met combinatiegroepen. We kiezen er heel bewust voor de leerlingen als 1 groep te zien. De leerlingen van verschillende leerjaren zitten daarom door elkaar en kunnen daardoor hun talenten maximaal inzetten (ook door anderen te helpen). We kijken heel goed hoe we leerlingen maximaal kunnen laten ontwikkelen in deze combinatiegroepen. De stof uit beide leerjaren kan voor alle leerlingen ingezet worden.  Daarnaast werken we groepsdoorbrekend in een talentklas (WEB-Klas) geselecteerde lln van groep 5 t/m 8 werken 1 ochtend in de week samen in een eigen groep aan eigen opdrachten. Binnen het principe van The Leader in Me werken we met Talententeams. Deze worden op verschillende momenten in het jaar ingezet bij activiteiten in de school. Leerlingen uit de groepen 5 t/m 8 kunnen zich inschrijven voor deze teams vanuit hun intrinsieke behoeften en talenten). Voorbeelden hiervan zijn: Het Leerling Lighthouse Team, het bibliotheekteam, het presentatieteam, het onderhoudsteam, etc.... Deze teams worden gecoacht door een leerkracht. Voorbereiding, uitvoering en evaluatie zijn vaste onderdelen in dit proces.</w:t>
            </w:r>
          </w:p>
        </w:tc>
      </w:tr>
    </w:tbl>
    <w:p xmlns:wp14="http://schemas.microsoft.com/office/word/2010/wordml" w:rsidR="002040FC" w:rsidP="00E610C2" w:rsidRDefault="002040FC" w14:paraId="4DDBEF00" wp14:textId="77777777">
      <w:pPr>
        <w:pStyle w:val="Geenafstand"/>
        <w:rPr>
          <w:color w:val="FFC000"/>
          <w:sz w:val="22"/>
          <w:szCs w:val="22"/>
        </w:rPr>
      </w:pPr>
    </w:p>
    <w:p xmlns:wp14="http://schemas.microsoft.com/office/word/2010/wordml" w:rsidR="002040FC" w:rsidP="00E610C2" w:rsidRDefault="002040FC" w14:paraId="3461D779" wp14:textId="77777777">
      <w:pPr>
        <w:pStyle w:val="Geenafstand"/>
        <w:rPr>
          <w:color w:val="FFC000"/>
          <w:sz w:val="22"/>
          <w:szCs w:val="22"/>
        </w:rPr>
      </w:pPr>
    </w:p>
    <w:tbl>
      <w:tblPr>
        <w:tblStyle w:val="Gemiddeldraster1-accent1"/>
        <w:tblW w:w="0" w:type="auto"/>
        <w:tblLook w:val="04A0" w:firstRow="1" w:lastRow="0" w:firstColumn="1" w:lastColumn="0" w:noHBand="0" w:noVBand="1"/>
      </w:tblPr>
      <w:tblGrid>
        <w:gridCol w:w="9212"/>
      </w:tblGrid>
      <w:tr xmlns:wp14="http://schemas.microsoft.com/office/word/2010/wordml" w:rsidR="002040FC" w:rsidTr="002040FC" w14:paraId="4F540069"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040FC" w:rsidP="0036107A" w:rsidRDefault="00E610C2" w14:paraId="72A8BFB3" wp14:textId="77777777">
            <w:pPr>
              <w:rPr>
                <w:b w:val="0"/>
                <w:color w:val="000000" w:themeColor="text1"/>
                <w:sz w:val="16"/>
                <w:szCs w:val="16"/>
              </w:rPr>
            </w:pPr>
            <w:r>
              <w:rPr>
                <w:color w:val="000000" w:themeColor="text1"/>
              </w:rPr>
              <w:t>KWALITEIT VAN ZORG VOLGENS INSPECTIE: d.d.: 25-11-2013</w:t>
            </w:r>
            <w:r>
              <w:rPr>
                <w:b w:val="0"/>
                <w:color w:val="000000" w:themeColor="text1"/>
                <w:sz w:val="16"/>
                <w:szCs w:val="16"/>
              </w:rPr>
              <w:t xml:space="preserve">(Vul datum in) </w:t>
            </w:r>
          </w:p>
        </w:tc>
      </w:tr>
    </w:tbl>
    <w:p xmlns:wp14="http://schemas.microsoft.com/office/word/2010/wordml" w:rsidR="002040FC" w:rsidP="00E610C2" w:rsidRDefault="002040FC" w14:paraId="3CF2D8B6" wp14:textId="77777777">
      <w:pPr>
        <w:rPr>
          <w:rFonts w:ascii="Arial" w:hAnsi="Arial" w:cs="Arial"/>
          <w:i/>
          <w:sz w:val="16"/>
          <w:szCs w:val="16"/>
        </w:rPr>
      </w:pPr>
    </w:p>
    <w:tbl>
      <w:tblPr>
        <w:tblStyle w:val="Tabelraster"/>
        <w:tblW w:w="0" w:type="auto"/>
        <w:tblLook w:val="04A0" w:firstRow="1" w:lastRow="0" w:firstColumn="1" w:lastColumn="0" w:noHBand="0" w:noVBand="1"/>
      </w:tblPr>
      <w:tblGrid>
        <w:gridCol w:w="9212"/>
      </w:tblGrid>
      <w:tr xmlns:wp14="http://schemas.microsoft.com/office/word/2010/wordml" w:rsidR="002040FC" w:rsidTr="0036107A" w14:paraId="1BB6C5CC" wp14:textId="77777777">
        <w:tc>
          <w:tcPr>
            <w:tcW w:w="9212" w:type="dxa"/>
          </w:tcPr>
          <w:p w:rsidR="002040FC" w:rsidP="0036107A" w:rsidRDefault="00E610C2" w14:paraId="066FF4D2" wp14:textId="77777777">
            <w:pPr>
              <w:rPr>
                <w:rFonts w:ascii="Arial" w:hAnsi="Arial" w:cs="Arial"/>
                <w:sz w:val="22"/>
                <w:szCs w:val="22"/>
              </w:rPr>
            </w:pPr>
            <w:r>
              <w:rPr>
                <w:rFonts w:ascii="Arial" w:hAnsi="Arial" w:cs="Arial"/>
                <w:sz w:val="22"/>
                <w:szCs w:val="22"/>
              </w:rPr>
              <w:t>Tijdens het inspectiebezoek is de kwaliteit van zorg door de inspectie op een of meerdere  onderdelen in beeld gebracht. Voor het verslag van het inspectiebezoek verwijzen we u naar https://zoekscholen.onderwijsinspectie.nl</w:t>
            </w:r>
          </w:p>
          <w:p w:rsidR="002040FC" w:rsidP="0036107A" w:rsidRDefault="002040FC" w14:paraId="0FB78278" wp14:textId="77777777">
            <w:pPr>
              <w:rPr>
                <w:rFonts w:ascii="Arial" w:hAnsi="Arial" w:cs="Arial"/>
                <w:sz w:val="22"/>
                <w:szCs w:val="22"/>
              </w:rPr>
            </w:pPr>
          </w:p>
        </w:tc>
      </w:tr>
    </w:tbl>
    <w:p xmlns:wp14="http://schemas.microsoft.com/office/word/2010/wordml" w:rsidR="002040FC" w:rsidP="00E610C2" w:rsidRDefault="002040FC" w14:paraId="1FC39945" wp14:textId="77777777">
      <w:pPr>
        <w:rPr>
          <w:rFonts w:ascii="Arial" w:hAnsi="Arial" w:cs="Arial"/>
          <w:i/>
          <w:sz w:val="16"/>
          <w:szCs w:val="16"/>
        </w:rPr>
      </w:pPr>
    </w:p>
    <w:p xmlns:wp14="http://schemas.microsoft.com/office/word/2010/wordml" w:rsidR="002040FC" w:rsidP="00E610C2" w:rsidRDefault="002040FC" w14:paraId="0562CB0E" wp14:textId="77777777">
      <w:pPr>
        <w:rPr>
          <w:rFonts w:ascii="Arial" w:hAnsi="Arial" w:cs="Arial"/>
          <w:i/>
          <w:sz w:val="16"/>
          <w:szCs w:val="16"/>
        </w:rPr>
      </w:pPr>
    </w:p>
    <w:p xmlns:wp14="http://schemas.microsoft.com/office/word/2010/wordml" w:rsidR="002040FC" w:rsidP="00E610C2" w:rsidRDefault="002040FC" w14:paraId="34CE0A41" wp14:textId="77777777">
      <w:pPr>
        <w:rPr>
          <w:rFonts w:ascii="Arial" w:hAnsi="Arial" w:cs="Arial"/>
          <w:sz w:val="16"/>
          <w:szCs w:val="16"/>
        </w:rPr>
      </w:pPr>
    </w:p>
    <w:tbl>
      <w:tblPr>
        <w:tblStyle w:val="Gemiddeldraster1-accent1"/>
        <w:tblW w:w="0" w:type="auto"/>
        <w:tblLook w:val="04A0" w:firstRow="1" w:lastRow="0" w:firstColumn="1" w:lastColumn="0" w:noHBand="0" w:noVBand="1"/>
      </w:tblPr>
      <w:tblGrid>
        <w:gridCol w:w="9212"/>
      </w:tblGrid>
      <w:tr xmlns:wp14="http://schemas.microsoft.com/office/word/2010/wordml" w:rsidR="002040FC" w:rsidTr="002040FC" w14:paraId="7F3B03D2"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040FC" w:rsidP="0036107A" w:rsidRDefault="00E610C2" w14:paraId="520DB235" wp14:textId="77777777">
            <w:pPr>
              <w:rPr>
                <w:color w:val="000000" w:themeColor="text1"/>
              </w:rPr>
            </w:pPr>
            <w:r>
              <w:rPr>
                <w:color w:val="000000" w:themeColor="text1"/>
              </w:rPr>
              <w:t xml:space="preserve">SCHOOLPROFIEL </w:t>
            </w:r>
            <w:r>
              <w:rPr>
                <w:b w:val="0"/>
                <w:color w:val="000000" w:themeColor="text1"/>
                <w:sz w:val="18"/>
                <w:szCs w:val="18"/>
              </w:rPr>
              <w:t>(op welk gebied specifieke kennis en kunde door ervaring)</w:t>
            </w:r>
          </w:p>
        </w:tc>
      </w:tr>
    </w:tbl>
    <w:p xmlns:wp14="http://schemas.microsoft.com/office/word/2010/wordml" w:rsidR="002040FC" w:rsidP="00E610C2" w:rsidRDefault="002040FC" w14:paraId="62EBF3C5" wp14:textId="77777777">
      <w:pPr>
        <w:rPr>
          <w:rFonts w:ascii="Arial" w:hAnsi="Arial" w:cs="Arial"/>
          <w:i/>
          <w:sz w:val="18"/>
          <w:szCs w:val="18"/>
        </w:rPr>
      </w:pPr>
    </w:p>
    <w:tbl>
      <w:tblPr>
        <w:tblStyle w:val="Tabelraster"/>
        <w:tblW w:w="0" w:type="auto"/>
        <w:tblLook w:val="04A0" w:firstRow="1" w:lastRow="0" w:firstColumn="1" w:lastColumn="0" w:noHBand="0" w:noVBand="1"/>
      </w:tblPr>
      <w:tblGrid>
        <w:gridCol w:w="9212"/>
      </w:tblGrid>
      <w:tr xmlns:wp14="http://schemas.microsoft.com/office/word/2010/wordml" w:rsidR="002040FC" w:rsidTr="0036107A" w14:paraId="773BE3B5" wp14:textId="77777777">
        <w:tc>
          <w:tcPr>
            <w:tcW w:w="9212" w:type="dxa"/>
          </w:tcPr>
          <w:p w:rsidR="002040FC" w:rsidP="0036107A" w:rsidRDefault="00E610C2" w14:paraId="7643323A" wp14:textId="77777777">
            <w:pPr>
              <w:rPr>
                <w:rFonts w:ascii="Arial" w:hAnsi="Arial" w:cs="Arial"/>
                <w:sz w:val="22"/>
                <w:szCs w:val="22"/>
              </w:rPr>
            </w:pPr>
            <w:r>
              <w:rPr>
                <w:rFonts w:ascii="Arial" w:hAnsi="Arial" w:cs="Arial"/>
                <w:sz w:val="22"/>
                <w:szCs w:val="22"/>
              </w:rPr>
              <w:t>Binnen school is enige ervaring op het gebied van:</w:t>
            </w:r>
          </w:p>
          <w:p w:rsidR="002040FC" w:rsidP="0036107A" w:rsidRDefault="00477448" w14:paraId="474F34EC" wp14:textId="77777777">
            <w:pPr>
              <w:rPr>
                <w:rFonts w:ascii="Arial" w:hAnsi="Arial" w:cs="Arial"/>
                <w:sz w:val="22"/>
                <w:szCs w:val="22"/>
              </w:rPr>
            </w:pPr>
            <w:r>
              <w:rPr>
                <w:rFonts w:ascii="Arial" w:hAnsi="Arial" w:cs="Arial"/>
                <w:sz w:val="22"/>
                <w:szCs w:val="22"/>
              </w:rPr>
              <w:t>We hebben ervaringen met: Leerlingen met een taalontwikkelingsstoornis (Cluster 2) Leerlingen met hechtingsproblematiek Leerlingen met ASS onderwijs aan meer- en hoogbegaafde leerlingen, Leerlingen met gedragsproblematiek Rouwverwerking Hoogsensitief Werken met een Ontwikkelingsperspectief</w:t>
            </w:r>
          </w:p>
          <w:p w:rsidR="002040FC" w:rsidP="0036107A" w:rsidRDefault="002040FC" w14:paraId="6D98A12B" wp14:textId="77777777">
            <w:pPr>
              <w:rPr>
                <w:rFonts w:ascii="Arial" w:hAnsi="Arial" w:cs="Arial"/>
                <w:sz w:val="22"/>
                <w:szCs w:val="22"/>
              </w:rPr>
            </w:pPr>
          </w:p>
        </w:tc>
      </w:tr>
    </w:tbl>
    <w:p xmlns:wp14="http://schemas.microsoft.com/office/word/2010/wordml" w:rsidR="002040FC" w:rsidP="00E610C2" w:rsidRDefault="002040FC" w14:paraId="2946DB82" wp14:textId="77777777">
      <w:pPr>
        <w:rPr>
          <w:rFonts w:ascii="Arial" w:hAnsi="Arial" w:cs="Arial"/>
          <w:sz w:val="22"/>
          <w:szCs w:val="22"/>
        </w:rPr>
      </w:pPr>
    </w:p>
    <w:tbl>
      <w:tblPr>
        <w:tblStyle w:val="Tabelraster"/>
        <w:tblW w:w="0" w:type="auto"/>
        <w:tblLook w:val="04A0" w:firstRow="1" w:lastRow="0" w:firstColumn="1" w:lastColumn="0" w:noHBand="0" w:noVBand="1"/>
      </w:tblPr>
      <w:tblGrid>
        <w:gridCol w:w="9212"/>
      </w:tblGrid>
      <w:tr xmlns:wp14="http://schemas.microsoft.com/office/word/2010/wordml" w:rsidR="002040FC" w:rsidTr="0036107A" w14:paraId="59BEAD2A" wp14:textId="77777777">
        <w:tc>
          <w:tcPr>
            <w:tcW w:w="9212" w:type="dxa"/>
          </w:tcPr>
          <w:p w:rsidR="002040FC" w:rsidP="0036107A" w:rsidRDefault="00E610C2" w14:paraId="61F98D86" wp14:textId="77777777">
            <w:pPr>
              <w:rPr>
                <w:rFonts w:ascii="Arial" w:hAnsi="Arial" w:cs="Arial"/>
                <w:sz w:val="22"/>
                <w:szCs w:val="22"/>
              </w:rPr>
            </w:pPr>
            <w:r>
              <w:rPr>
                <w:rFonts w:ascii="Arial" w:hAnsi="Arial" w:cs="Arial"/>
                <w:sz w:val="22"/>
                <w:szCs w:val="22"/>
              </w:rPr>
              <w:t>Binnen school is veel ervaring op het gebied van:</w:t>
            </w:r>
          </w:p>
          <w:p w:rsidR="002040FC" w:rsidP="0036107A" w:rsidRDefault="00477448" w14:paraId="1848B49D" wp14:textId="77777777">
            <w:pPr>
              <w:rPr>
                <w:rFonts w:ascii="Arial" w:hAnsi="Arial" w:cs="Arial"/>
                <w:sz w:val="22"/>
                <w:szCs w:val="22"/>
              </w:rPr>
            </w:pPr>
            <w:r>
              <w:rPr>
                <w:rFonts w:ascii="Arial" w:hAnsi="Arial" w:cs="Arial"/>
                <w:sz w:val="22"/>
                <w:szCs w:val="22"/>
              </w:rPr>
              <w:t>Het gedifferentieerd lesgeven binnen de groepen; het lesgeven binnen combinatiegroepen; slechthorendheid en de daarbij horende ondersteuningsmiddelen; we hebben oog voor de individuele leerling en bieden binnen onze mogelijkheden onderwijs op maat; Dyslexie; The Leader in Me (het koppelen van The Leader in Me aan het gehele onderwijsproces); Talentontwikkeling van individuele leerlingen; We hebben ervaring op het gebied van leerachterstanden en ontwikkelings- en leervoorsprongen; Leerlingen met AD(H)D: Werken met digitale lesprogramma's;</w:t>
            </w:r>
          </w:p>
        </w:tc>
      </w:tr>
    </w:tbl>
    <w:p xmlns:wp14="http://schemas.microsoft.com/office/word/2010/wordml" w:rsidR="002040FC" w:rsidP="00E610C2" w:rsidRDefault="002040FC" w14:paraId="5997CC1D" wp14:textId="77777777">
      <w:pPr>
        <w:rPr>
          <w:rFonts w:ascii="Arial" w:hAnsi="Arial" w:cs="Arial"/>
          <w:i/>
          <w:sz w:val="18"/>
          <w:szCs w:val="18"/>
        </w:rPr>
      </w:pPr>
    </w:p>
    <w:tbl>
      <w:tblPr>
        <w:tblStyle w:val="Gemiddeldraster1-accent1"/>
        <w:tblW w:w="0" w:type="auto"/>
        <w:tblLook w:val="04A0" w:firstRow="1" w:lastRow="0" w:firstColumn="1" w:lastColumn="0" w:noHBand="0" w:noVBand="1"/>
      </w:tblPr>
      <w:tblGrid>
        <w:gridCol w:w="9212"/>
      </w:tblGrid>
      <w:tr xmlns:wp14="http://schemas.microsoft.com/office/word/2010/wordml" w:rsidR="002040FC" w:rsidTr="002040FC" w14:paraId="3F62FE64"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040FC" w:rsidP="0036107A" w:rsidRDefault="00E610C2" w14:paraId="76D7263B" wp14:textId="77777777">
            <w:pPr>
              <w:rPr>
                <w:color w:val="000000" w:themeColor="text1"/>
              </w:rPr>
            </w:pPr>
            <w:r>
              <w:rPr>
                <w:color w:val="000000" w:themeColor="text1"/>
              </w:rPr>
              <w:t>AANVULLENDE OPMERKINGEN VANUIT DE SCHOOL</w:t>
            </w:r>
          </w:p>
        </w:tc>
      </w:tr>
    </w:tbl>
    <w:p xmlns:wp14="http://schemas.microsoft.com/office/word/2010/wordml" w:rsidR="002040FC" w:rsidP="00E610C2" w:rsidRDefault="002040FC" w14:paraId="110FFD37" wp14:textId="77777777">
      <w:pPr>
        <w:rPr>
          <w:rFonts w:ascii="Arial" w:hAnsi="Arial" w:cs="Arial"/>
          <w:sz w:val="20"/>
          <w:szCs w:val="20"/>
        </w:rPr>
      </w:pPr>
    </w:p>
    <w:p xmlns:wp14="http://schemas.microsoft.com/office/word/2010/wordml" w:rsidR="002040FC" w:rsidP="00E610C2" w:rsidRDefault="00E610C2" w14:paraId="3BF32B81" wp14:textId="77777777">
      <w:pPr>
        <w:rPr>
          <w:rFonts w:ascii="Arial" w:hAnsi="Arial" w:cs="Arial"/>
          <w:sz w:val="22"/>
          <w:szCs w:val="22"/>
        </w:rPr>
      </w:pPr>
      <w:r>
        <w:rPr>
          <w:rFonts w:ascii="Arial" w:hAnsi="Arial" w:cs="Arial"/>
          <w:sz w:val="22"/>
          <w:szCs w:val="22"/>
        </w:rPr>
        <w:t xml:space="preserve">Hier is nog ruimte voor mogelijke aanvullende opmerkingen </w:t>
      </w:r>
    </w:p>
    <w:p xmlns:wp14="http://schemas.microsoft.com/office/word/2010/wordml" w:rsidR="002040FC" w:rsidP="00E610C2" w:rsidRDefault="002040FC" w14:paraId="6B699379" wp14:textId="77777777">
      <w:pPr>
        <w:rPr>
          <w:rFonts w:ascii="Arial" w:hAnsi="Arial" w:cs="Arial"/>
          <w:i/>
          <w:sz w:val="16"/>
          <w:szCs w:val="16"/>
        </w:rPr>
      </w:pPr>
    </w:p>
    <w:tbl>
      <w:tblPr>
        <w:tblStyle w:val="Tabelraster"/>
        <w:tblW w:w="0" w:type="auto"/>
        <w:tblLook w:val="04A0" w:firstRow="1" w:lastRow="0" w:firstColumn="1" w:lastColumn="0" w:noHBand="0" w:noVBand="1"/>
      </w:tblPr>
      <w:tblGrid>
        <w:gridCol w:w="9206"/>
      </w:tblGrid>
      <w:tr xmlns:wp14="http://schemas.microsoft.com/office/word/2010/wordml" w:rsidR="002040FC" w:rsidTr="0036107A" w14:paraId="326856D6" wp14:textId="77777777">
        <w:tc>
          <w:tcPr>
            <w:tcW w:w="9206" w:type="dxa"/>
          </w:tcPr>
          <w:p w:rsidR="002040FC" w:rsidP="0036107A" w:rsidRDefault="00477448" w14:paraId="70ED7744" wp14:textId="77777777">
            <w:pPr>
              <w:tabs>
                <w:tab w:val="left" w:pos="1134"/>
              </w:tabs>
              <w:rPr>
                <w:rFonts w:ascii="Arial" w:hAnsi="Arial" w:cs="Arial"/>
                <w:sz w:val="22"/>
                <w:szCs w:val="22"/>
              </w:rPr>
            </w:pPr>
            <w:r>
              <w:rPr>
                <w:rFonts w:ascii="Arial" w:hAnsi="Arial" w:cs="Arial"/>
                <w:i/>
                <w:sz w:val="22"/>
                <w:szCs w:val="22"/>
              </w:rPr>
              <w:t>Op basis van ondersteuningsbehoeften van het kind en de mogelijkheden binnen onze school wordt in overleg bepaald of wij als school aan de ondersteuningsbehoefte, al dan niet met een aanvullend arrangement, kunnen voldoen... zodat per kind bekeken kan worden of zijn/haar ondersteuningsbehoefte gerealiseerd kan worden. In principe is een leerling met een TLV SBO / SO niet toelaatbaar.</w:t>
            </w:r>
          </w:p>
          <w:p w:rsidR="002040FC" w:rsidP="0036107A" w:rsidRDefault="002040FC" w14:paraId="3FE9F23F" wp14:textId="77777777">
            <w:pPr>
              <w:pStyle w:val="Geenafstand"/>
              <w:rPr>
                <w:color w:val="FFC000"/>
                <w:sz w:val="22"/>
                <w:szCs w:val="22"/>
              </w:rPr>
            </w:pPr>
          </w:p>
        </w:tc>
      </w:tr>
    </w:tbl>
    <w:p xmlns:wp14="http://schemas.microsoft.com/office/word/2010/wordml" w:rsidR="002040FC" w:rsidP="00A37C70" w:rsidRDefault="002040FC" w14:paraId="1F72F646" wp14:textId="77777777">
      <w:pPr>
        <w:pStyle w:val="Geenafstand"/>
        <w:rPr>
          <w:color w:val="FFC000"/>
          <w:sz w:val="22"/>
          <w:szCs w:val="22"/>
        </w:rPr>
      </w:pPr>
    </w:p>
    <w:sectPr w:rsidR="002040FC">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D40B2C" w:rsidP="00E610C2" w:rsidRDefault="00D40B2C" w14:paraId="08CE6F91" wp14:textId="77777777">
      <w:r>
        <w:separator/>
      </w:r>
    </w:p>
  </w:endnote>
  <w:endnote w:type="continuationSeparator" w:id="0">
    <w:p xmlns:wp14="http://schemas.microsoft.com/office/word/2010/wordml" w:rsidR="00D40B2C" w:rsidP="00E610C2" w:rsidRDefault="00D40B2C" w14:paraId="61CDCEA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D40B2C" w:rsidP="00E610C2" w:rsidRDefault="00D40B2C" w14:paraId="6BB9E253" wp14:textId="77777777">
      <w:r>
        <w:separator/>
      </w:r>
    </w:p>
  </w:footnote>
  <w:footnote w:type="continuationSeparator" w:id="0">
    <w:p xmlns:wp14="http://schemas.microsoft.com/office/word/2010/wordml" w:rsidR="00D40B2C" w:rsidP="00E610C2" w:rsidRDefault="00D40B2C" w14:paraId="23DE523C"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C2"/>
    <w:rsid w:val="00085B70"/>
    <w:rsid w:val="00101077"/>
    <w:rsid w:val="00191B0F"/>
    <w:rsid w:val="002040FC"/>
    <w:rsid w:val="00292406"/>
    <w:rsid w:val="003D264C"/>
    <w:rsid w:val="003F18A0"/>
    <w:rsid w:val="00477448"/>
    <w:rsid w:val="00477D04"/>
    <w:rsid w:val="006277C7"/>
    <w:rsid w:val="006B7AA2"/>
    <w:rsid w:val="00815440"/>
    <w:rsid w:val="00845BF8"/>
    <w:rsid w:val="009A3235"/>
    <w:rsid w:val="009A4467"/>
    <w:rsid w:val="00A37C70"/>
    <w:rsid w:val="00A65415"/>
    <w:rsid w:val="00AE2D16"/>
    <w:rsid w:val="00AF6AF3"/>
    <w:rsid w:val="00BA2672"/>
    <w:rsid w:val="00D40B2C"/>
    <w:rsid w:val="00D64605"/>
    <w:rsid w:val="00E610C2"/>
    <w:rsid w:val="00FA6D63"/>
    <w:rsid w:val="00FC233C"/>
    <w:rsid w:val="6CBC0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93B07"/>
  <w15:docId w15:val="{19aa65aa-7560-4d6e-904f-30c96e1bb3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E610C2"/>
    <w:pPr>
      <w:spacing w:after="0" w:line="240" w:lineRule="auto"/>
    </w:pPr>
    <w:rPr>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link w:val="GeenafstandChar"/>
    <w:uiPriority w:val="1"/>
    <w:qFormat/>
    <w:rsid w:val="00E610C2"/>
    <w:pPr>
      <w:spacing w:after="0" w:line="240" w:lineRule="auto"/>
    </w:pPr>
    <w:rPr>
      <w:sz w:val="24"/>
      <w:szCs w:val="24"/>
    </w:rPr>
  </w:style>
  <w:style w:type="table" w:styleId="Tabelraster">
    <w:name w:val="Table Grid"/>
    <w:basedOn w:val="Standaardtabel"/>
    <w:uiPriority w:val="99"/>
    <w:rsid w:val="00E610C2"/>
    <w:pPr>
      <w:spacing w:after="0" w:line="240" w:lineRule="auto"/>
    </w:pPr>
    <w:rPr>
      <w:rFonts w:ascii="Calibri" w:hAnsi="Calibri" w:eastAsia="Calibri" w:cs="Calibri"/>
      <w:sz w:val="20"/>
      <w:szCs w:val="20"/>
      <w:lang w:eastAsia="nl-NL"/>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Gemiddeldraster1-accent1">
    <w:name w:val="Medium Grid 1 Accent 1"/>
    <w:basedOn w:val="Standaardtabel"/>
    <w:uiPriority w:val="67"/>
    <w:rsid w:val="00E610C2"/>
    <w:pPr>
      <w:spacing w:after="0" w:line="240" w:lineRule="auto"/>
    </w:pPr>
    <w:rPr>
      <w:rFonts w:eastAsiaTheme="minorEastAsia"/>
      <w:lang w:eastAsia="nl-NL"/>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GeenafstandChar" w:customStyle="1">
    <w:name w:val="Geen afstand Char"/>
    <w:basedOn w:val="Standaardalinea-lettertype"/>
    <w:link w:val="Geenafstand"/>
    <w:uiPriority w:val="1"/>
    <w:rsid w:val="00E610C2"/>
    <w:rPr>
      <w:sz w:val="24"/>
      <w:szCs w:val="24"/>
    </w:rPr>
  </w:style>
  <w:style w:type="paragraph" w:styleId="Koptekst">
    <w:name w:val="header"/>
    <w:basedOn w:val="Standaard"/>
    <w:link w:val="KoptekstChar"/>
    <w:uiPriority w:val="99"/>
    <w:unhideWhenUsed/>
    <w:rsid w:val="00E610C2"/>
    <w:pPr>
      <w:tabs>
        <w:tab w:val="center" w:pos="4536"/>
        <w:tab w:val="right" w:pos="9072"/>
      </w:tabs>
    </w:pPr>
  </w:style>
  <w:style w:type="character" w:styleId="KoptekstChar" w:customStyle="1">
    <w:name w:val="Koptekst Char"/>
    <w:basedOn w:val="Standaardalinea-lettertype"/>
    <w:link w:val="Koptekst"/>
    <w:uiPriority w:val="99"/>
    <w:rsid w:val="00E610C2"/>
    <w:rPr>
      <w:sz w:val="24"/>
      <w:szCs w:val="24"/>
    </w:rPr>
  </w:style>
  <w:style w:type="paragraph" w:styleId="Voettekst">
    <w:name w:val="footer"/>
    <w:basedOn w:val="Standaard"/>
    <w:link w:val="VoettekstChar"/>
    <w:uiPriority w:val="99"/>
    <w:unhideWhenUsed/>
    <w:rsid w:val="00E610C2"/>
    <w:pPr>
      <w:tabs>
        <w:tab w:val="center" w:pos="4536"/>
        <w:tab w:val="right" w:pos="9072"/>
      </w:tabs>
    </w:pPr>
  </w:style>
  <w:style w:type="character" w:styleId="VoettekstChar" w:customStyle="1">
    <w:name w:val="Voettekst Char"/>
    <w:basedOn w:val="Standaardalinea-lettertype"/>
    <w:link w:val="Voettekst"/>
    <w:uiPriority w:val="99"/>
    <w:rsid w:val="00E610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10C2"/>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610C2"/>
    <w:pPr>
      <w:spacing w:after="0" w:line="240" w:lineRule="auto"/>
    </w:pPr>
    <w:rPr>
      <w:sz w:val="24"/>
      <w:szCs w:val="24"/>
    </w:rPr>
  </w:style>
  <w:style w:type="table" w:styleId="Tabelraster">
    <w:name w:val="Table Grid"/>
    <w:basedOn w:val="Standaardtabel"/>
    <w:uiPriority w:val="99"/>
    <w:rsid w:val="00E610C2"/>
    <w:pPr>
      <w:spacing w:after="0" w:line="240" w:lineRule="auto"/>
    </w:pPr>
    <w:rPr>
      <w:rFonts w:ascii="Calibri" w:eastAsia="Calibri" w:hAnsi="Calibri" w:cs="Calibr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E610C2"/>
    <w:pPr>
      <w:spacing w:after="0" w:line="240" w:lineRule="auto"/>
    </w:pPr>
    <w:rPr>
      <w:rFonts w:eastAsiaTheme="minorEastAsia"/>
      <w:lang w:eastAsia="nl-N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GeenafstandChar">
    <w:name w:val="Geen afstand Char"/>
    <w:basedOn w:val="Standaardalinea-lettertype"/>
    <w:link w:val="Geenafstand"/>
    <w:uiPriority w:val="1"/>
    <w:rsid w:val="00E610C2"/>
    <w:rPr>
      <w:sz w:val="24"/>
      <w:szCs w:val="24"/>
    </w:rPr>
  </w:style>
  <w:style w:type="paragraph" w:styleId="Koptekst">
    <w:name w:val="header"/>
    <w:basedOn w:val="Standaard"/>
    <w:link w:val="KoptekstChar"/>
    <w:uiPriority w:val="99"/>
    <w:unhideWhenUsed/>
    <w:rsid w:val="00E610C2"/>
    <w:pPr>
      <w:tabs>
        <w:tab w:val="center" w:pos="4536"/>
        <w:tab w:val="right" w:pos="9072"/>
      </w:tabs>
    </w:pPr>
  </w:style>
  <w:style w:type="character" w:customStyle="1" w:styleId="KoptekstChar">
    <w:name w:val="Koptekst Char"/>
    <w:basedOn w:val="Standaardalinea-lettertype"/>
    <w:link w:val="Koptekst"/>
    <w:uiPriority w:val="99"/>
    <w:rsid w:val="00E610C2"/>
    <w:rPr>
      <w:sz w:val="24"/>
      <w:szCs w:val="24"/>
    </w:rPr>
  </w:style>
  <w:style w:type="paragraph" w:styleId="Voettekst">
    <w:name w:val="footer"/>
    <w:basedOn w:val="Standaard"/>
    <w:link w:val="VoettekstChar"/>
    <w:uiPriority w:val="99"/>
    <w:unhideWhenUsed/>
    <w:rsid w:val="00E610C2"/>
    <w:pPr>
      <w:tabs>
        <w:tab w:val="center" w:pos="4536"/>
        <w:tab w:val="right" w:pos="9072"/>
      </w:tabs>
    </w:pPr>
  </w:style>
  <w:style w:type="character" w:customStyle="1" w:styleId="VoettekstChar">
    <w:name w:val="Voettekst Char"/>
    <w:basedOn w:val="Standaardalinea-lettertype"/>
    <w:link w:val="Voettekst"/>
    <w:uiPriority w:val="99"/>
    <w:rsid w:val="00E610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4057">
      <w:bodyDiv w:val="1"/>
      <w:marLeft w:val="0"/>
      <w:marRight w:val="0"/>
      <w:marTop w:val="0"/>
      <w:marBottom w:val="0"/>
      <w:divBdr>
        <w:top w:val="none" w:sz="0" w:space="0" w:color="auto"/>
        <w:left w:val="none" w:sz="0" w:space="0" w:color="auto"/>
        <w:bottom w:val="none" w:sz="0" w:space="0" w:color="auto"/>
        <w:right w:val="none" w:sz="0" w:space="0" w:color="auto"/>
      </w:divBdr>
      <w:divsChild>
        <w:div w:id="2045326076">
          <w:marLeft w:val="0"/>
          <w:marRight w:val="0"/>
          <w:marTop w:val="0"/>
          <w:marBottom w:val="0"/>
          <w:divBdr>
            <w:top w:val="none" w:sz="0" w:space="0" w:color="auto"/>
            <w:left w:val="none" w:sz="0" w:space="0" w:color="auto"/>
            <w:bottom w:val="none" w:sz="0" w:space="0" w:color="auto"/>
            <w:right w:val="none" w:sz="0" w:space="0" w:color="auto"/>
          </w:divBdr>
          <w:divsChild>
            <w:div w:id="17723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2880">
      <w:bodyDiv w:val="1"/>
      <w:marLeft w:val="0"/>
      <w:marRight w:val="0"/>
      <w:marTop w:val="0"/>
      <w:marBottom w:val="0"/>
      <w:divBdr>
        <w:top w:val="none" w:sz="0" w:space="0" w:color="auto"/>
        <w:left w:val="none" w:sz="0" w:space="0" w:color="auto"/>
        <w:bottom w:val="none" w:sz="0" w:space="0" w:color="auto"/>
        <w:right w:val="none" w:sz="0" w:space="0" w:color="auto"/>
      </w:divBdr>
      <w:divsChild>
        <w:div w:id="708920673">
          <w:marLeft w:val="0"/>
          <w:marRight w:val="0"/>
          <w:marTop w:val="0"/>
          <w:marBottom w:val="0"/>
          <w:divBdr>
            <w:top w:val="none" w:sz="0" w:space="0" w:color="auto"/>
            <w:left w:val="none" w:sz="0" w:space="0" w:color="auto"/>
            <w:bottom w:val="none" w:sz="0" w:space="0" w:color="auto"/>
            <w:right w:val="none" w:sz="0" w:space="0" w:color="auto"/>
          </w:divBdr>
          <w:divsChild>
            <w:div w:id="4288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4204">
      <w:bodyDiv w:val="1"/>
      <w:marLeft w:val="0"/>
      <w:marRight w:val="0"/>
      <w:marTop w:val="0"/>
      <w:marBottom w:val="0"/>
      <w:divBdr>
        <w:top w:val="none" w:sz="0" w:space="0" w:color="auto"/>
        <w:left w:val="none" w:sz="0" w:space="0" w:color="auto"/>
        <w:bottom w:val="none" w:sz="0" w:space="0" w:color="auto"/>
        <w:right w:val="none" w:sz="0" w:space="0" w:color="auto"/>
      </w:divBdr>
      <w:divsChild>
        <w:div w:id="151067114">
          <w:marLeft w:val="0"/>
          <w:marRight w:val="0"/>
          <w:marTop w:val="0"/>
          <w:marBottom w:val="0"/>
          <w:divBdr>
            <w:top w:val="none" w:sz="0" w:space="0" w:color="auto"/>
            <w:left w:val="none" w:sz="0" w:space="0" w:color="auto"/>
            <w:bottom w:val="none" w:sz="0" w:space="0" w:color="auto"/>
            <w:right w:val="none" w:sz="0" w:space="0" w:color="auto"/>
          </w:divBdr>
          <w:divsChild>
            <w:div w:id="16658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2378">
      <w:bodyDiv w:val="1"/>
      <w:marLeft w:val="0"/>
      <w:marRight w:val="0"/>
      <w:marTop w:val="0"/>
      <w:marBottom w:val="0"/>
      <w:divBdr>
        <w:top w:val="none" w:sz="0" w:space="0" w:color="auto"/>
        <w:left w:val="none" w:sz="0" w:space="0" w:color="auto"/>
        <w:bottom w:val="none" w:sz="0" w:space="0" w:color="auto"/>
        <w:right w:val="none" w:sz="0" w:space="0" w:color="auto"/>
      </w:divBdr>
      <w:divsChild>
        <w:div w:id="698356488">
          <w:marLeft w:val="0"/>
          <w:marRight w:val="0"/>
          <w:marTop w:val="0"/>
          <w:marBottom w:val="0"/>
          <w:divBdr>
            <w:top w:val="none" w:sz="0" w:space="0" w:color="auto"/>
            <w:left w:val="none" w:sz="0" w:space="0" w:color="auto"/>
            <w:bottom w:val="none" w:sz="0" w:space="0" w:color="auto"/>
            <w:right w:val="none" w:sz="0" w:space="0" w:color="auto"/>
          </w:divBdr>
          <w:divsChild>
            <w:div w:id="18038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2537">
      <w:bodyDiv w:val="1"/>
      <w:marLeft w:val="0"/>
      <w:marRight w:val="0"/>
      <w:marTop w:val="0"/>
      <w:marBottom w:val="0"/>
      <w:divBdr>
        <w:top w:val="none" w:sz="0" w:space="0" w:color="auto"/>
        <w:left w:val="none" w:sz="0" w:space="0" w:color="auto"/>
        <w:bottom w:val="none" w:sz="0" w:space="0" w:color="auto"/>
        <w:right w:val="none" w:sz="0" w:space="0" w:color="auto"/>
      </w:divBdr>
      <w:divsChild>
        <w:div w:id="670958571">
          <w:marLeft w:val="0"/>
          <w:marRight w:val="0"/>
          <w:marTop w:val="0"/>
          <w:marBottom w:val="0"/>
          <w:divBdr>
            <w:top w:val="none" w:sz="0" w:space="0" w:color="auto"/>
            <w:left w:val="none" w:sz="0" w:space="0" w:color="auto"/>
            <w:bottom w:val="none" w:sz="0" w:space="0" w:color="auto"/>
            <w:right w:val="none" w:sz="0" w:space="0" w:color="auto"/>
          </w:divBdr>
          <w:divsChild>
            <w:div w:id="6783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1471">
      <w:bodyDiv w:val="1"/>
      <w:marLeft w:val="0"/>
      <w:marRight w:val="0"/>
      <w:marTop w:val="0"/>
      <w:marBottom w:val="0"/>
      <w:divBdr>
        <w:top w:val="none" w:sz="0" w:space="0" w:color="auto"/>
        <w:left w:val="none" w:sz="0" w:space="0" w:color="auto"/>
        <w:bottom w:val="none" w:sz="0" w:space="0" w:color="auto"/>
        <w:right w:val="none" w:sz="0" w:space="0" w:color="auto"/>
      </w:divBdr>
      <w:divsChild>
        <w:div w:id="308098047">
          <w:marLeft w:val="0"/>
          <w:marRight w:val="0"/>
          <w:marTop w:val="0"/>
          <w:marBottom w:val="0"/>
          <w:divBdr>
            <w:top w:val="none" w:sz="0" w:space="0" w:color="auto"/>
            <w:left w:val="none" w:sz="0" w:space="0" w:color="auto"/>
            <w:bottom w:val="none" w:sz="0" w:space="0" w:color="auto"/>
            <w:right w:val="none" w:sz="0" w:space="0" w:color="auto"/>
          </w:divBdr>
          <w:divsChild>
            <w:div w:id="15631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7619">
      <w:bodyDiv w:val="1"/>
      <w:marLeft w:val="0"/>
      <w:marRight w:val="0"/>
      <w:marTop w:val="0"/>
      <w:marBottom w:val="0"/>
      <w:divBdr>
        <w:top w:val="none" w:sz="0" w:space="0" w:color="auto"/>
        <w:left w:val="none" w:sz="0" w:space="0" w:color="auto"/>
        <w:bottom w:val="none" w:sz="0" w:space="0" w:color="auto"/>
        <w:right w:val="none" w:sz="0" w:space="0" w:color="auto"/>
      </w:divBdr>
      <w:divsChild>
        <w:div w:id="1822574893">
          <w:marLeft w:val="0"/>
          <w:marRight w:val="0"/>
          <w:marTop w:val="0"/>
          <w:marBottom w:val="0"/>
          <w:divBdr>
            <w:top w:val="none" w:sz="0" w:space="0" w:color="auto"/>
            <w:left w:val="none" w:sz="0" w:space="0" w:color="auto"/>
            <w:bottom w:val="none" w:sz="0" w:space="0" w:color="auto"/>
            <w:right w:val="none" w:sz="0" w:space="0" w:color="auto"/>
          </w:divBdr>
          <w:divsChild>
            <w:div w:id="8884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616">
      <w:bodyDiv w:val="1"/>
      <w:marLeft w:val="0"/>
      <w:marRight w:val="0"/>
      <w:marTop w:val="0"/>
      <w:marBottom w:val="0"/>
      <w:divBdr>
        <w:top w:val="none" w:sz="0" w:space="0" w:color="auto"/>
        <w:left w:val="none" w:sz="0" w:space="0" w:color="auto"/>
        <w:bottom w:val="none" w:sz="0" w:space="0" w:color="auto"/>
        <w:right w:val="none" w:sz="0" w:space="0" w:color="auto"/>
      </w:divBdr>
      <w:divsChild>
        <w:div w:id="331295119">
          <w:marLeft w:val="0"/>
          <w:marRight w:val="0"/>
          <w:marTop w:val="0"/>
          <w:marBottom w:val="0"/>
          <w:divBdr>
            <w:top w:val="none" w:sz="0" w:space="0" w:color="auto"/>
            <w:left w:val="none" w:sz="0" w:space="0" w:color="auto"/>
            <w:bottom w:val="none" w:sz="0" w:space="0" w:color="auto"/>
            <w:right w:val="none" w:sz="0" w:space="0" w:color="auto"/>
          </w:divBdr>
          <w:divsChild>
            <w:div w:id="1964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customXml" Target="../customXml/item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B9BAE486D7545A003BCFA853E5926" ma:contentTypeVersion="5" ma:contentTypeDescription="Een nieuw document maken." ma:contentTypeScope="" ma:versionID="6d6341b49d89d6d61869db147fb9a7c5">
  <xsd:schema xmlns:xsd="http://www.w3.org/2001/XMLSchema" xmlns:xs="http://www.w3.org/2001/XMLSchema" xmlns:p="http://schemas.microsoft.com/office/2006/metadata/properties" xmlns:ns2="123256b7-3bd2-488e-a266-bd0fc6349587" targetNamespace="http://schemas.microsoft.com/office/2006/metadata/properties" ma:root="true" ma:fieldsID="4ed850a5f0d7662e7e48098ab053eef9" ns2:_="">
    <xsd:import namespace="123256b7-3bd2-488e-a266-bd0fc63495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256b7-3bd2-488e-a266-bd0fc63495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CC4B3-F72B-4839-B971-0B70DC02B815}"/>
</file>

<file path=customXml/itemProps2.xml><?xml version="1.0" encoding="utf-8"?>
<ds:datastoreItem xmlns:ds="http://schemas.openxmlformats.org/officeDocument/2006/customXml" ds:itemID="{905C5BE8-EAE6-46C2-B63F-C86CB5EA1B80}"/>
</file>

<file path=customXml/itemProps3.xml><?xml version="1.0" encoding="utf-8"?>
<ds:datastoreItem xmlns:ds="http://schemas.openxmlformats.org/officeDocument/2006/customXml" ds:itemID="{E5A149FF-BFD5-4023-A5C4-F2C67052E3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Marlijn Meinders</cp:lastModifiedBy>
  <cp:revision>3</cp:revision>
  <dcterms:created xsi:type="dcterms:W3CDTF">2018-07-13T09:29:00Z</dcterms:created>
  <dcterms:modified xsi:type="dcterms:W3CDTF">2019-05-23T13:19:23Z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0x010100EADB9BAE486D7545A003BCFA853E5926</vt:lpwstr>
  </property>
</Properties>
</file>